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1C05" w14:textId="2C8AEFB1" w:rsidR="008D4535" w:rsidRPr="008D4535" w:rsidRDefault="002C6F22" w:rsidP="006F6A74">
      <w:pPr>
        <w:jc w:val="center"/>
        <w:rPr>
          <w:rFonts w:ascii="Times New Roman" w:hAnsi="Times New Roman" w:cs="Times New Roman"/>
          <w:b/>
          <w:sz w:val="48"/>
          <w:szCs w:val="48"/>
        </w:rPr>
      </w:pPr>
      <w:r w:rsidRPr="008D4535">
        <w:rPr>
          <w:rFonts w:ascii="Times New Roman" w:hAnsi="Times New Roman" w:cs="Times New Roman"/>
          <w:b/>
          <w:sz w:val="48"/>
          <w:szCs w:val="48"/>
        </w:rPr>
        <w:t>海洋科学研究生培养方案</w:t>
      </w:r>
    </w:p>
    <w:p w14:paraId="5F899163" w14:textId="77777777" w:rsidR="006F6A74" w:rsidRDefault="006F6A74" w:rsidP="006F6A74">
      <w:pPr>
        <w:rPr>
          <w:rFonts w:ascii="Times New Roman" w:hAnsi="Times New Roman" w:cs="Times New Roman"/>
          <w:sz w:val="24"/>
          <w:szCs w:val="24"/>
        </w:rPr>
      </w:pPr>
    </w:p>
    <w:p w14:paraId="1523416F" w14:textId="728B27FA" w:rsidR="00DF02E5" w:rsidRPr="008D4535" w:rsidRDefault="00DF02E5" w:rsidP="006F6A74">
      <w:pPr>
        <w:jc w:val="center"/>
        <w:rPr>
          <w:rFonts w:ascii="Times New Roman" w:hAnsi="Times New Roman" w:cs="Times New Roman"/>
          <w:sz w:val="24"/>
          <w:szCs w:val="24"/>
        </w:rPr>
      </w:pPr>
      <w:r w:rsidRPr="008D4535">
        <w:rPr>
          <w:rFonts w:ascii="Times New Roman" w:hAnsi="Times New Roman" w:cs="Times New Roman"/>
          <w:sz w:val="24"/>
          <w:szCs w:val="24"/>
        </w:rPr>
        <w:t>二</w:t>
      </w:r>
      <w:r w:rsidR="008D4535" w:rsidRPr="008D4535">
        <w:rPr>
          <w:rFonts w:ascii="Times New Roman" w:hAnsi="Times New Roman" w:cs="Times New Roman"/>
          <w:sz w:val="24"/>
          <w:szCs w:val="24"/>
        </w:rPr>
        <w:t>零</w:t>
      </w:r>
      <w:r w:rsidRPr="008D4535">
        <w:rPr>
          <w:rFonts w:ascii="Times New Roman" w:hAnsi="Times New Roman" w:cs="Times New Roman"/>
          <w:sz w:val="24"/>
          <w:szCs w:val="24"/>
        </w:rPr>
        <w:t>一九年</w:t>
      </w:r>
      <w:r w:rsidR="008D4535" w:rsidRPr="008D4535">
        <w:rPr>
          <w:rFonts w:ascii="Times New Roman" w:hAnsi="Times New Roman" w:cs="Times New Roman"/>
          <w:sz w:val="24"/>
          <w:szCs w:val="24"/>
        </w:rPr>
        <w:t>七</w:t>
      </w:r>
      <w:r w:rsidRPr="008D4535">
        <w:rPr>
          <w:rFonts w:ascii="Times New Roman" w:hAnsi="Times New Roman" w:cs="Times New Roman"/>
          <w:sz w:val="24"/>
          <w:szCs w:val="24"/>
        </w:rPr>
        <w:t>月</w:t>
      </w:r>
      <w:r w:rsidR="008D4535" w:rsidRPr="008D4535">
        <w:rPr>
          <w:rFonts w:ascii="Times New Roman" w:hAnsi="Times New Roman" w:cs="Times New Roman"/>
          <w:sz w:val="24"/>
          <w:szCs w:val="24"/>
        </w:rPr>
        <w:t>二十三</w:t>
      </w:r>
      <w:r w:rsidRPr="008D4535">
        <w:rPr>
          <w:rFonts w:ascii="Times New Roman" w:hAnsi="Times New Roman" w:cs="Times New Roman"/>
          <w:sz w:val="24"/>
          <w:szCs w:val="24"/>
        </w:rPr>
        <w:t>日</w:t>
      </w:r>
    </w:p>
    <w:p w14:paraId="229E3ADD" w14:textId="77777777" w:rsidR="008D4535" w:rsidRPr="008D4535" w:rsidRDefault="008D4535" w:rsidP="006F6A74">
      <w:pPr>
        <w:rPr>
          <w:rFonts w:ascii="Times New Roman" w:hAnsi="Times New Roman" w:cs="Times New Roman"/>
          <w:sz w:val="24"/>
          <w:szCs w:val="24"/>
        </w:rPr>
      </w:pPr>
    </w:p>
    <w:p w14:paraId="00B12952" w14:textId="29AB5207" w:rsidR="00C53F87"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学科简介</w:t>
      </w:r>
    </w:p>
    <w:p w14:paraId="1D1CD660" w14:textId="53E38017" w:rsidR="00FF2108" w:rsidRPr="008D4535" w:rsidRDefault="00FF2108"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海洋科学是研究海洋的现象、性质</w:t>
      </w:r>
      <w:r w:rsidR="00567F05" w:rsidRPr="008D4535">
        <w:rPr>
          <w:rFonts w:ascii="Times New Roman" w:hAnsi="Times New Roman" w:cs="Times New Roman"/>
          <w:sz w:val="24"/>
          <w:szCs w:val="24"/>
        </w:rPr>
        <w:t>与</w:t>
      </w:r>
      <w:r w:rsidRPr="008D4535">
        <w:rPr>
          <w:rFonts w:ascii="Times New Roman" w:hAnsi="Times New Roman" w:cs="Times New Roman"/>
          <w:sz w:val="24"/>
          <w:szCs w:val="24"/>
        </w:rPr>
        <w:t>变化规律，</w:t>
      </w:r>
      <w:r w:rsidR="00567F05" w:rsidRPr="008D4535">
        <w:rPr>
          <w:rFonts w:ascii="Times New Roman" w:hAnsi="Times New Roman" w:cs="Times New Roman"/>
          <w:sz w:val="24"/>
          <w:szCs w:val="24"/>
        </w:rPr>
        <w:t>及</w:t>
      </w:r>
      <w:r w:rsidRPr="008D4535">
        <w:rPr>
          <w:rFonts w:ascii="Times New Roman" w:hAnsi="Times New Roman" w:cs="Times New Roman"/>
          <w:sz w:val="24"/>
          <w:szCs w:val="24"/>
        </w:rPr>
        <w:t>海洋资源保护</w:t>
      </w:r>
      <w:r w:rsidR="00567F05" w:rsidRPr="008D4535">
        <w:rPr>
          <w:rFonts w:ascii="Times New Roman" w:hAnsi="Times New Roman" w:cs="Times New Roman"/>
          <w:sz w:val="24"/>
          <w:szCs w:val="24"/>
        </w:rPr>
        <w:t>、</w:t>
      </w:r>
      <w:r w:rsidRPr="008D4535">
        <w:rPr>
          <w:rFonts w:ascii="Times New Roman" w:hAnsi="Times New Roman" w:cs="Times New Roman"/>
          <w:sz w:val="24"/>
          <w:szCs w:val="24"/>
        </w:rPr>
        <w:t>开发</w:t>
      </w:r>
      <w:r w:rsidR="00567F05" w:rsidRPr="008D4535">
        <w:rPr>
          <w:rFonts w:ascii="Times New Roman" w:hAnsi="Times New Roman" w:cs="Times New Roman"/>
          <w:sz w:val="24"/>
          <w:szCs w:val="24"/>
        </w:rPr>
        <w:t>与</w:t>
      </w:r>
      <w:r w:rsidRPr="008D4535">
        <w:rPr>
          <w:rFonts w:ascii="Times New Roman" w:hAnsi="Times New Roman" w:cs="Times New Roman"/>
          <w:sz w:val="24"/>
          <w:szCs w:val="24"/>
        </w:rPr>
        <w:t>研究所需要的知识体系。上海</w:t>
      </w:r>
      <w:r w:rsidR="00C108DE" w:rsidRPr="008D4535">
        <w:rPr>
          <w:rFonts w:ascii="Times New Roman" w:hAnsi="Times New Roman" w:cs="Times New Roman"/>
          <w:sz w:val="24"/>
          <w:szCs w:val="24"/>
        </w:rPr>
        <w:t>交通大学</w:t>
      </w:r>
      <w:r w:rsidRPr="008D4535">
        <w:rPr>
          <w:rFonts w:ascii="Times New Roman" w:hAnsi="Times New Roman" w:cs="Times New Roman"/>
          <w:sz w:val="24"/>
          <w:szCs w:val="24"/>
        </w:rPr>
        <w:t>发展海洋科学</w:t>
      </w:r>
      <w:r w:rsidR="00567F05" w:rsidRPr="008D4535">
        <w:rPr>
          <w:rFonts w:ascii="Times New Roman" w:hAnsi="Times New Roman" w:cs="Times New Roman"/>
          <w:sz w:val="24"/>
          <w:szCs w:val="24"/>
        </w:rPr>
        <w:t>与技术</w:t>
      </w:r>
      <w:r w:rsidR="00C82A4A">
        <w:rPr>
          <w:rFonts w:ascii="Times New Roman" w:hAnsi="Times New Roman" w:cs="Times New Roman" w:hint="eastAsia"/>
          <w:sz w:val="24"/>
          <w:szCs w:val="24"/>
        </w:rPr>
        <w:t>服务于国家“</w:t>
      </w:r>
      <w:r w:rsidRPr="008D4535">
        <w:rPr>
          <w:rFonts w:ascii="Times New Roman" w:hAnsi="Times New Roman" w:cs="Times New Roman"/>
          <w:sz w:val="24"/>
          <w:szCs w:val="24"/>
        </w:rPr>
        <w:t>关心海洋、认识海洋、经略海洋</w:t>
      </w:r>
      <w:r w:rsidR="00C82A4A">
        <w:rPr>
          <w:rFonts w:ascii="Times New Roman" w:hAnsi="Times New Roman" w:cs="Times New Roman" w:hint="eastAsia"/>
          <w:sz w:val="24"/>
          <w:szCs w:val="24"/>
        </w:rPr>
        <w:t>”</w:t>
      </w:r>
      <w:r w:rsidRPr="008D4535">
        <w:rPr>
          <w:rFonts w:ascii="Times New Roman" w:hAnsi="Times New Roman" w:cs="Times New Roman"/>
          <w:sz w:val="24"/>
          <w:szCs w:val="24"/>
        </w:rPr>
        <w:t>的海洋强国战略，促进海洋科技</w:t>
      </w:r>
      <w:r w:rsidR="00567F05" w:rsidRPr="008D4535">
        <w:rPr>
          <w:rFonts w:ascii="Times New Roman" w:hAnsi="Times New Roman" w:cs="Times New Roman"/>
          <w:sz w:val="24"/>
          <w:szCs w:val="24"/>
        </w:rPr>
        <w:t>、</w:t>
      </w:r>
      <w:r w:rsidRPr="008D4535">
        <w:rPr>
          <w:rFonts w:ascii="Times New Roman" w:hAnsi="Times New Roman" w:cs="Times New Roman"/>
          <w:sz w:val="24"/>
          <w:szCs w:val="24"/>
        </w:rPr>
        <w:t>海洋经济</w:t>
      </w:r>
      <w:r w:rsidR="00567F05" w:rsidRPr="008D4535">
        <w:rPr>
          <w:rFonts w:ascii="Times New Roman" w:hAnsi="Times New Roman" w:cs="Times New Roman"/>
          <w:sz w:val="24"/>
          <w:szCs w:val="24"/>
        </w:rPr>
        <w:t>与人文海洋的</w:t>
      </w:r>
      <w:r w:rsidRPr="008D4535">
        <w:rPr>
          <w:rFonts w:ascii="Times New Roman" w:hAnsi="Times New Roman" w:cs="Times New Roman"/>
          <w:sz w:val="24"/>
          <w:szCs w:val="24"/>
        </w:rPr>
        <w:t>发展。</w:t>
      </w:r>
    </w:p>
    <w:p w14:paraId="0A55EAC9" w14:textId="10332217" w:rsidR="00FF2108" w:rsidRDefault="00FF2108"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海洋</w:t>
      </w:r>
      <w:r w:rsidR="00AD46C8" w:rsidRPr="008D4535">
        <w:rPr>
          <w:rFonts w:ascii="Times New Roman" w:hAnsi="Times New Roman" w:cs="Times New Roman"/>
          <w:sz w:val="24"/>
          <w:szCs w:val="24"/>
        </w:rPr>
        <w:t>科学</w:t>
      </w:r>
      <w:r w:rsidRPr="008D4535">
        <w:rPr>
          <w:rFonts w:ascii="Times New Roman" w:hAnsi="Times New Roman" w:cs="Times New Roman"/>
          <w:sz w:val="24"/>
          <w:szCs w:val="24"/>
        </w:rPr>
        <w:t>学科具有多学科交叉的特点，有别于现有理学、工学和生命学科。其研究生培养的专业选择、课程设置和培养计划与上海交大</w:t>
      </w:r>
      <w:r w:rsidR="00AD46C8" w:rsidRPr="008D4535">
        <w:rPr>
          <w:rFonts w:ascii="Times New Roman" w:hAnsi="Times New Roman" w:cs="Times New Roman"/>
          <w:sz w:val="24"/>
          <w:szCs w:val="24"/>
        </w:rPr>
        <w:t>现</w:t>
      </w:r>
      <w:r w:rsidRPr="008D4535">
        <w:rPr>
          <w:rFonts w:ascii="Times New Roman" w:hAnsi="Times New Roman" w:cs="Times New Roman"/>
          <w:sz w:val="24"/>
          <w:szCs w:val="24"/>
        </w:rPr>
        <w:t>有院系既有显著区别，又有互补性，优化</w:t>
      </w:r>
      <w:r w:rsidR="00AD46C8" w:rsidRPr="008D4535">
        <w:rPr>
          <w:rFonts w:ascii="Times New Roman" w:hAnsi="Times New Roman" w:cs="Times New Roman"/>
          <w:sz w:val="24"/>
          <w:szCs w:val="24"/>
        </w:rPr>
        <w:t>了</w:t>
      </w:r>
      <w:r w:rsidRPr="008D4535">
        <w:rPr>
          <w:rFonts w:ascii="Times New Roman" w:hAnsi="Times New Roman" w:cs="Times New Roman"/>
          <w:sz w:val="24"/>
          <w:szCs w:val="24"/>
        </w:rPr>
        <w:t>上海交大学科的布局。上海交通大学海洋科学学科在</w:t>
      </w:r>
      <w:r w:rsidR="00567F05" w:rsidRPr="008D4535">
        <w:rPr>
          <w:rFonts w:ascii="Times New Roman" w:hAnsi="Times New Roman" w:cs="Times New Roman"/>
          <w:sz w:val="24"/>
          <w:szCs w:val="24"/>
        </w:rPr>
        <w:t>海洋研究院主持下，</w:t>
      </w:r>
      <w:r w:rsidR="00AD46C8" w:rsidRPr="008D4535">
        <w:rPr>
          <w:rFonts w:ascii="Times New Roman" w:hAnsi="Times New Roman" w:cs="Times New Roman"/>
          <w:sz w:val="24"/>
          <w:szCs w:val="24"/>
        </w:rPr>
        <w:t>在</w:t>
      </w:r>
      <w:proofErr w:type="gramStart"/>
      <w:r w:rsidRPr="008D4535">
        <w:rPr>
          <w:rFonts w:ascii="Times New Roman" w:hAnsi="Times New Roman" w:cs="Times New Roman"/>
          <w:sz w:val="24"/>
          <w:szCs w:val="24"/>
        </w:rPr>
        <w:t>船建学院</w:t>
      </w:r>
      <w:proofErr w:type="gramEnd"/>
      <w:r w:rsidRPr="008D4535">
        <w:rPr>
          <w:rFonts w:ascii="Times New Roman" w:hAnsi="Times New Roman" w:cs="Times New Roman"/>
          <w:sz w:val="24"/>
          <w:szCs w:val="24"/>
        </w:rPr>
        <w:t>、生命学院、环境学院、海洋工程国家重点实验室及微生物代谢国家重点实验室的支持下</w:t>
      </w:r>
      <w:r w:rsidR="00D7037E" w:rsidRPr="008D4535">
        <w:rPr>
          <w:rFonts w:ascii="Times New Roman" w:hAnsi="Times New Roman" w:cs="Times New Roman"/>
          <w:sz w:val="24"/>
          <w:szCs w:val="24"/>
        </w:rPr>
        <w:t>，</w:t>
      </w:r>
      <w:r w:rsidR="00C82A4A">
        <w:rPr>
          <w:rFonts w:ascii="Times New Roman" w:hAnsi="Times New Roman" w:cs="Times New Roman" w:hint="eastAsia"/>
          <w:sz w:val="24"/>
          <w:szCs w:val="24"/>
        </w:rPr>
        <w:t>五年来发展迅速</w:t>
      </w:r>
      <w:r w:rsidRPr="008D4535">
        <w:rPr>
          <w:rFonts w:ascii="Times New Roman" w:hAnsi="Times New Roman" w:cs="Times New Roman"/>
          <w:sz w:val="24"/>
          <w:szCs w:val="24"/>
        </w:rPr>
        <w:t>，</w:t>
      </w:r>
      <w:r w:rsidR="00D7037E" w:rsidRPr="008D4535">
        <w:rPr>
          <w:rFonts w:ascii="Times New Roman" w:hAnsi="Times New Roman" w:cs="Times New Roman"/>
          <w:sz w:val="24"/>
          <w:szCs w:val="24"/>
        </w:rPr>
        <w:t>2018</w:t>
      </w:r>
      <w:r w:rsidR="00D7037E" w:rsidRPr="008D4535">
        <w:rPr>
          <w:rFonts w:ascii="Times New Roman" w:hAnsi="Times New Roman" w:cs="Times New Roman"/>
          <w:sz w:val="24"/>
          <w:szCs w:val="24"/>
        </w:rPr>
        <w:t>年</w:t>
      </w:r>
      <w:r w:rsidR="00C82A4A">
        <w:rPr>
          <w:rFonts w:ascii="Times New Roman" w:hAnsi="Times New Roman" w:cs="Times New Roman" w:hint="eastAsia"/>
          <w:sz w:val="24"/>
          <w:szCs w:val="24"/>
        </w:rPr>
        <w:t>国家</w:t>
      </w:r>
      <w:r w:rsidRPr="008D4535">
        <w:rPr>
          <w:rFonts w:ascii="Times New Roman" w:hAnsi="Times New Roman" w:cs="Times New Roman"/>
          <w:sz w:val="24"/>
          <w:szCs w:val="24"/>
        </w:rPr>
        <w:t>自然资源部第二海洋研究</w:t>
      </w:r>
      <w:r w:rsidR="00AD46C8" w:rsidRPr="008D4535">
        <w:rPr>
          <w:rFonts w:ascii="Times New Roman" w:hAnsi="Times New Roman" w:cs="Times New Roman"/>
          <w:sz w:val="24"/>
          <w:szCs w:val="24"/>
        </w:rPr>
        <w:t>所</w:t>
      </w:r>
      <w:r w:rsidRPr="008D4535">
        <w:rPr>
          <w:rFonts w:ascii="Times New Roman" w:hAnsi="Times New Roman" w:cs="Times New Roman"/>
          <w:sz w:val="24"/>
          <w:szCs w:val="24"/>
        </w:rPr>
        <w:t>与上海交通大学共建海洋学院，</w:t>
      </w:r>
      <w:r w:rsidR="00AD46C8" w:rsidRPr="008D4535">
        <w:rPr>
          <w:rFonts w:ascii="Times New Roman" w:hAnsi="Times New Roman" w:cs="Times New Roman"/>
          <w:sz w:val="24"/>
          <w:szCs w:val="24"/>
        </w:rPr>
        <w:t>充实</w:t>
      </w:r>
      <w:r w:rsidRPr="008D4535">
        <w:rPr>
          <w:rFonts w:ascii="Times New Roman" w:hAnsi="Times New Roman" w:cs="Times New Roman"/>
          <w:sz w:val="24"/>
          <w:szCs w:val="24"/>
        </w:rPr>
        <w:t>了大量海洋科学技术人才</w:t>
      </w:r>
      <w:r w:rsidR="00D7037E" w:rsidRPr="008D4535">
        <w:rPr>
          <w:rFonts w:ascii="Times New Roman" w:hAnsi="Times New Roman" w:cs="Times New Roman"/>
          <w:sz w:val="24"/>
          <w:szCs w:val="24"/>
        </w:rPr>
        <w:t>，形成了海洋科学与工程和技术相结合的特色教研团队</w:t>
      </w:r>
      <w:r w:rsidRPr="008D4535">
        <w:rPr>
          <w:rFonts w:ascii="Times New Roman" w:hAnsi="Times New Roman" w:cs="Times New Roman"/>
          <w:sz w:val="24"/>
          <w:szCs w:val="24"/>
        </w:rPr>
        <w:t>。</w:t>
      </w:r>
      <w:r w:rsidR="00AD46C8" w:rsidRPr="008D4535">
        <w:rPr>
          <w:rFonts w:ascii="Times New Roman" w:hAnsi="Times New Roman" w:cs="Times New Roman"/>
          <w:sz w:val="24"/>
          <w:szCs w:val="24"/>
        </w:rPr>
        <w:t>现有专职教研人员</w:t>
      </w:r>
      <w:r w:rsidR="00AD46C8" w:rsidRPr="008D4535">
        <w:rPr>
          <w:rFonts w:ascii="Times New Roman" w:hAnsi="Times New Roman" w:cs="Times New Roman"/>
          <w:sz w:val="24"/>
          <w:szCs w:val="24"/>
        </w:rPr>
        <w:t>49</w:t>
      </w:r>
      <w:r w:rsidR="00AD46C8" w:rsidRPr="008D4535">
        <w:rPr>
          <w:rFonts w:ascii="Times New Roman" w:hAnsi="Times New Roman" w:cs="Times New Roman"/>
          <w:sz w:val="24"/>
          <w:szCs w:val="24"/>
        </w:rPr>
        <w:t>名，其中中科院院士</w:t>
      </w:r>
      <w:r w:rsidR="00AD46C8" w:rsidRPr="008D4535">
        <w:rPr>
          <w:rFonts w:ascii="Times New Roman" w:hAnsi="Times New Roman" w:cs="Times New Roman"/>
          <w:sz w:val="24"/>
          <w:szCs w:val="24"/>
        </w:rPr>
        <w:t>3</w:t>
      </w:r>
      <w:r w:rsidR="00AD46C8" w:rsidRPr="008D4535">
        <w:rPr>
          <w:rFonts w:ascii="Times New Roman" w:hAnsi="Times New Roman" w:cs="Times New Roman"/>
          <w:sz w:val="24"/>
          <w:szCs w:val="24"/>
        </w:rPr>
        <w:t>人，工程</w:t>
      </w:r>
      <w:proofErr w:type="gramStart"/>
      <w:r w:rsidR="00AD46C8" w:rsidRPr="008D4535">
        <w:rPr>
          <w:rFonts w:ascii="Times New Roman" w:hAnsi="Times New Roman" w:cs="Times New Roman"/>
          <w:sz w:val="24"/>
          <w:szCs w:val="24"/>
        </w:rPr>
        <w:t>院</w:t>
      </w:r>
      <w:proofErr w:type="gramEnd"/>
      <w:r w:rsidR="00AD46C8" w:rsidRPr="008D4535">
        <w:rPr>
          <w:rFonts w:ascii="Times New Roman" w:hAnsi="Times New Roman" w:cs="Times New Roman"/>
          <w:sz w:val="24"/>
          <w:szCs w:val="24"/>
        </w:rPr>
        <w:t>院士</w:t>
      </w:r>
      <w:r w:rsidR="00AD46C8" w:rsidRPr="008D4535">
        <w:rPr>
          <w:rFonts w:ascii="Times New Roman" w:hAnsi="Times New Roman" w:cs="Times New Roman"/>
          <w:sz w:val="24"/>
          <w:szCs w:val="24"/>
        </w:rPr>
        <w:t>3</w:t>
      </w:r>
      <w:r w:rsidR="00AD46C8" w:rsidRPr="008D4535">
        <w:rPr>
          <w:rFonts w:ascii="Times New Roman" w:hAnsi="Times New Roman" w:cs="Times New Roman"/>
          <w:sz w:val="24"/>
          <w:szCs w:val="24"/>
        </w:rPr>
        <w:t>人，国家特聘专家计划</w:t>
      </w:r>
      <w:r w:rsidR="00AD46C8" w:rsidRPr="008D4535">
        <w:rPr>
          <w:rFonts w:ascii="Times New Roman" w:hAnsi="Times New Roman" w:cs="Times New Roman"/>
          <w:sz w:val="24"/>
          <w:szCs w:val="24"/>
        </w:rPr>
        <w:t>2</w:t>
      </w:r>
      <w:r w:rsidR="00AD46C8" w:rsidRPr="008D4535">
        <w:rPr>
          <w:rFonts w:ascii="Times New Roman" w:hAnsi="Times New Roman" w:cs="Times New Roman"/>
          <w:sz w:val="24"/>
          <w:szCs w:val="24"/>
        </w:rPr>
        <w:t>人，国家特聘专家计划（外专项目）</w:t>
      </w:r>
      <w:r w:rsidR="00AD46C8" w:rsidRPr="008D4535">
        <w:rPr>
          <w:rFonts w:ascii="Times New Roman" w:hAnsi="Times New Roman" w:cs="Times New Roman"/>
          <w:sz w:val="24"/>
          <w:szCs w:val="24"/>
        </w:rPr>
        <w:t>2</w:t>
      </w:r>
      <w:r w:rsidR="00AD46C8" w:rsidRPr="008D4535">
        <w:rPr>
          <w:rFonts w:ascii="Times New Roman" w:hAnsi="Times New Roman" w:cs="Times New Roman"/>
          <w:sz w:val="24"/>
          <w:szCs w:val="24"/>
        </w:rPr>
        <w:t>人，美国科学院院士</w:t>
      </w:r>
      <w:r w:rsidR="00AD46C8" w:rsidRPr="008D4535">
        <w:rPr>
          <w:rFonts w:ascii="Times New Roman" w:hAnsi="Times New Roman" w:cs="Times New Roman"/>
          <w:sz w:val="24"/>
          <w:szCs w:val="24"/>
        </w:rPr>
        <w:t>1</w:t>
      </w:r>
      <w:r w:rsidR="00AD46C8" w:rsidRPr="008D4535">
        <w:rPr>
          <w:rFonts w:ascii="Times New Roman" w:hAnsi="Times New Roman" w:cs="Times New Roman"/>
          <w:sz w:val="24"/>
          <w:szCs w:val="24"/>
        </w:rPr>
        <w:t>人，国家自然科学基金优秀青年基金获得者</w:t>
      </w:r>
      <w:r w:rsidR="00AD46C8" w:rsidRPr="008D4535">
        <w:rPr>
          <w:rFonts w:ascii="Times New Roman" w:hAnsi="Times New Roman" w:cs="Times New Roman"/>
          <w:sz w:val="24"/>
          <w:szCs w:val="24"/>
        </w:rPr>
        <w:t>2</w:t>
      </w:r>
      <w:r w:rsidR="00AD46C8" w:rsidRPr="008D4535">
        <w:rPr>
          <w:rFonts w:ascii="Times New Roman" w:hAnsi="Times New Roman" w:cs="Times New Roman"/>
          <w:sz w:val="24"/>
          <w:szCs w:val="24"/>
        </w:rPr>
        <w:t>人。</w:t>
      </w:r>
      <w:r w:rsidR="00AD46C8" w:rsidRPr="008D4535">
        <w:rPr>
          <w:rFonts w:ascii="Times New Roman" w:hAnsi="Times New Roman" w:cs="Times New Roman"/>
          <w:sz w:val="24"/>
          <w:szCs w:val="24"/>
        </w:rPr>
        <w:t>2018</w:t>
      </w:r>
      <w:r w:rsidR="00AD46C8" w:rsidRPr="008D4535">
        <w:rPr>
          <w:rFonts w:ascii="Times New Roman" w:hAnsi="Times New Roman" w:cs="Times New Roman"/>
          <w:sz w:val="24"/>
          <w:szCs w:val="24"/>
        </w:rPr>
        <w:t>年</w:t>
      </w:r>
      <w:r w:rsidR="00AD46C8" w:rsidRPr="008D4535">
        <w:rPr>
          <w:rFonts w:ascii="Times New Roman" w:hAnsi="Times New Roman" w:cs="Times New Roman"/>
          <w:sz w:val="24"/>
          <w:szCs w:val="24"/>
        </w:rPr>
        <w:t>3</w:t>
      </w:r>
      <w:r w:rsidR="00AD46C8" w:rsidRPr="008D4535">
        <w:rPr>
          <w:rFonts w:ascii="Times New Roman" w:hAnsi="Times New Roman" w:cs="Times New Roman"/>
          <w:sz w:val="24"/>
          <w:szCs w:val="24"/>
        </w:rPr>
        <w:t>月设立了海洋科学一级学科硕士学位授权点。</w:t>
      </w:r>
      <w:r w:rsidR="00AD46C8" w:rsidRPr="008D4535">
        <w:rPr>
          <w:rFonts w:ascii="Times New Roman" w:hAnsi="Times New Roman" w:cs="Times New Roman"/>
          <w:sz w:val="24"/>
          <w:szCs w:val="24"/>
        </w:rPr>
        <w:t>2019</w:t>
      </w:r>
      <w:r w:rsidR="00AD46C8" w:rsidRPr="008D4535">
        <w:rPr>
          <w:rFonts w:ascii="Times New Roman" w:hAnsi="Times New Roman" w:cs="Times New Roman"/>
          <w:sz w:val="24"/>
          <w:szCs w:val="24"/>
        </w:rPr>
        <w:t>年</w:t>
      </w:r>
      <w:r w:rsidR="00AD46C8" w:rsidRPr="008D4535">
        <w:rPr>
          <w:rFonts w:ascii="Times New Roman" w:hAnsi="Times New Roman" w:cs="Times New Roman"/>
          <w:sz w:val="24"/>
          <w:szCs w:val="24"/>
        </w:rPr>
        <w:t>3</w:t>
      </w:r>
      <w:r w:rsidR="00AD46C8" w:rsidRPr="008D4535">
        <w:rPr>
          <w:rFonts w:ascii="Times New Roman" w:hAnsi="Times New Roman" w:cs="Times New Roman"/>
          <w:sz w:val="24"/>
          <w:szCs w:val="24"/>
        </w:rPr>
        <w:t>月设立了海洋科学一级学科博士学位授权点。目前设有物理海洋学、海洋化学、生物海洋学与海洋生物学（含海洋战略）、海洋地质学、海洋技术（</w:t>
      </w:r>
      <w:r w:rsidR="00EE6E97">
        <w:rPr>
          <w:rFonts w:ascii="Times New Roman" w:hAnsi="Times New Roman" w:cs="Times New Roman" w:hint="eastAsia"/>
          <w:sz w:val="24"/>
          <w:szCs w:val="24"/>
        </w:rPr>
        <w:t>含</w:t>
      </w:r>
      <w:r w:rsidR="00AD46C8" w:rsidRPr="008D4535">
        <w:rPr>
          <w:rFonts w:ascii="Times New Roman" w:hAnsi="Times New Roman" w:cs="Times New Roman"/>
          <w:sz w:val="24"/>
          <w:szCs w:val="24"/>
        </w:rPr>
        <w:t>海洋遥感）</w:t>
      </w:r>
      <w:r w:rsidR="00AD46C8" w:rsidRPr="008D4535">
        <w:rPr>
          <w:rFonts w:ascii="Times New Roman" w:hAnsi="Times New Roman" w:cs="Times New Roman"/>
          <w:sz w:val="24"/>
          <w:szCs w:val="24"/>
        </w:rPr>
        <w:t>5</w:t>
      </w:r>
      <w:r w:rsidR="00AD46C8" w:rsidRPr="008D4535">
        <w:rPr>
          <w:rFonts w:ascii="Times New Roman" w:hAnsi="Times New Roman" w:cs="Times New Roman"/>
          <w:sz w:val="24"/>
          <w:szCs w:val="24"/>
        </w:rPr>
        <w:t>个二级学科。</w:t>
      </w:r>
    </w:p>
    <w:p w14:paraId="74378FE9" w14:textId="77777777" w:rsidR="00732747" w:rsidRPr="008D4535" w:rsidRDefault="00732747" w:rsidP="006F6A74">
      <w:pPr>
        <w:adjustRightInd w:val="0"/>
        <w:snapToGrid w:val="0"/>
        <w:spacing w:line="360" w:lineRule="auto"/>
        <w:ind w:firstLineChars="200" w:firstLine="480"/>
        <w:rPr>
          <w:rFonts w:ascii="Times New Roman" w:hAnsi="Times New Roman" w:cs="Times New Roman"/>
          <w:sz w:val="24"/>
          <w:szCs w:val="24"/>
        </w:rPr>
      </w:pPr>
    </w:p>
    <w:p w14:paraId="17FEB2AA" w14:textId="57102C78" w:rsidR="00C53F87"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培养目标</w:t>
      </w:r>
    </w:p>
    <w:p w14:paraId="2118F133" w14:textId="3F8B3399" w:rsidR="00C53F87" w:rsidRPr="008D4535" w:rsidRDefault="00FD4096"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学术型硕士</w:t>
      </w:r>
      <w:r w:rsidR="00745CE3" w:rsidRPr="008D4535">
        <w:rPr>
          <w:rFonts w:ascii="Times New Roman" w:hAnsi="Times New Roman" w:cs="Times New Roman"/>
          <w:sz w:val="24"/>
          <w:szCs w:val="24"/>
        </w:rPr>
        <w:t>：</w:t>
      </w:r>
      <w:r w:rsidRPr="008D4535">
        <w:rPr>
          <w:rFonts w:ascii="Times New Roman" w:hAnsi="Times New Roman" w:cs="Times New Roman"/>
          <w:sz w:val="24"/>
          <w:szCs w:val="24"/>
        </w:rPr>
        <w:t>培养具有</w:t>
      </w:r>
      <w:r w:rsidR="00A6147C" w:rsidRPr="008D4535">
        <w:rPr>
          <w:rFonts w:ascii="Times New Roman" w:hAnsi="Times New Roman" w:cs="Times New Roman"/>
          <w:sz w:val="24"/>
          <w:szCs w:val="24"/>
        </w:rPr>
        <w:t>系统掌握海洋科学学科专业知识</w:t>
      </w:r>
      <w:r w:rsidR="0016549A" w:rsidRPr="008D4535">
        <w:rPr>
          <w:rFonts w:ascii="Times New Roman" w:hAnsi="Times New Roman" w:cs="Times New Roman"/>
          <w:sz w:val="24"/>
          <w:szCs w:val="24"/>
        </w:rPr>
        <w:t>，</w:t>
      </w:r>
      <w:r w:rsidRPr="008D4535">
        <w:rPr>
          <w:rFonts w:ascii="Times New Roman" w:hAnsi="Times New Roman" w:cs="Times New Roman"/>
          <w:sz w:val="24"/>
          <w:szCs w:val="24"/>
        </w:rPr>
        <w:t>了</w:t>
      </w:r>
      <w:r w:rsidR="00A6147C" w:rsidRPr="008D4535">
        <w:rPr>
          <w:rFonts w:ascii="Times New Roman" w:hAnsi="Times New Roman" w:cs="Times New Roman"/>
          <w:sz w:val="24"/>
          <w:szCs w:val="24"/>
        </w:rPr>
        <w:t>解</w:t>
      </w:r>
      <w:r w:rsidR="00E33745" w:rsidRPr="008D4535">
        <w:rPr>
          <w:rFonts w:ascii="Times New Roman" w:hAnsi="Times New Roman" w:cs="Times New Roman"/>
          <w:sz w:val="24"/>
          <w:szCs w:val="24"/>
        </w:rPr>
        <w:t>海洋科学学科发展现状</w:t>
      </w:r>
      <w:r w:rsidRPr="008D4535">
        <w:rPr>
          <w:rFonts w:ascii="Times New Roman" w:hAnsi="Times New Roman" w:cs="Times New Roman"/>
          <w:sz w:val="24"/>
          <w:szCs w:val="24"/>
        </w:rPr>
        <w:t>、</w:t>
      </w:r>
      <w:r w:rsidR="00E33745" w:rsidRPr="008D4535">
        <w:rPr>
          <w:rFonts w:ascii="Times New Roman" w:hAnsi="Times New Roman" w:cs="Times New Roman"/>
          <w:sz w:val="24"/>
          <w:szCs w:val="24"/>
        </w:rPr>
        <w:t>动态</w:t>
      </w:r>
      <w:r w:rsidRPr="008D4535">
        <w:rPr>
          <w:rFonts w:ascii="Times New Roman" w:hAnsi="Times New Roman" w:cs="Times New Roman"/>
          <w:sz w:val="24"/>
          <w:szCs w:val="24"/>
        </w:rPr>
        <w:t>及</w:t>
      </w:r>
      <w:r w:rsidR="00E33745" w:rsidRPr="008D4535">
        <w:rPr>
          <w:rFonts w:ascii="Times New Roman" w:hAnsi="Times New Roman" w:cs="Times New Roman"/>
          <w:sz w:val="24"/>
          <w:szCs w:val="24"/>
        </w:rPr>
        <w:t>学科国际学术研究前沿</w:t>
      </w:r>
      <w:r w:rsidR="0016549A" w:rsidRPr="008D4535">
        <w:rPr>
          <w:rFonts w:ascii="Times New Roman" w:hAnsi="Times New Roman" w:cs="Times New Roman"/>
          <w:sz w:val="24"/>
          <w:szCs w:val="24"/>
        </w:rPr>
        <w:t>，</w:t>
      </w:r>
      <w:r w:rsidR="00DF731C">
        <w:rPr>
          <w:rFonts w:ascii="Times New Roman" w:hAnsi="Times New Roman" w:cs="Times New Roman" w:hint="eastAsia"/>
          <w:sz w:val="24"/>
          <w:szCs w:val="24"/>
        </w:rPr>
        <w:t>具有独立科研能力和</w:t>
      </w:r>
      <w:r w:rsidR="00BE1316" w:rsidRPr="008D4535">
        <w:rPr>
          <w:rFonts w:ascii="Times New Roman" w:hAnsi="Times New Roman" w:cs="Times New Roman"/>
          <w:sz w:val="24"/>
          <w:szCs w:val="24"/>
        </w:rPr>
        <w:t>创新能力</w:t>
      </w:r>
      <w:r w:rsidR="00DA067A" w:rsidRPr="008D4535">
        <w:rPr>
          <w:rFonts w:ascii="Times New Roman" w:hAnsi="Times New Roman" w:cs="Times New Roman"/>
          <w:sz w:val="24"/>
          <w:szCs w:val="24"/>
        </w:rPr>
        <w:t>，</w:t>
      </w:r>
      <w:r w:rsidR="00FE4A1B" w:rsidRPr="008D4535">
        <w:rPr>
          <w:rFonts w:ascii="Times New Roman" w:hAnsi="Times New Roman" w:cs="Times New Roman"/>
          <w:sz w:val="24"/>
          <w:szCs w:val="24"/>
        </w:rPr>
        <w:t>熟练掌握一门外国语</w:t>
      </w:r>
      <w:r w:rsidR="00DA067A" w:rsidRPr="008D4535">
        <w:rPr>
          <w:rFonts w:ascii="Times New Roman" w:hAnsi="Times New Roman" w:cs="Times New Roman"/>
          <w:sz w:val="24"/>
          <w:szCs w:val="24"/>
        </w:rPr>
        <w:t>、</w:t>
      </w:r>
      <w:r w:rsidR="00FE4A1B" w:rsidRPr="008D4535">
        <w:rPr>
          <w:rFonts w:ascii="Times New Roman" w:hAnsi="Times New Roman" w:cs="Times New Roman"/>
          <w:sz w:val="24"/>
          <w:szCs w:val="24"/>
        </w:rPr>
        <w:t>并有</w:t>
      </w:r>
      <w:r w:rsidR="00C82A4A">
        <w:rPr>
          <w:rFonts w:ascii="Times New Roman" w:hAnsi="Times New Roman" w:cs="Times New Roman" w:hint="eastAsia"/>
          <w:sz w:val="24"/>
          <w:szCs w:val="24"/>
        </w:rPr>
        <w:t>较强</w:t>
      </w:r>
      <w:r w:rsidR="00FE4A1B" w:rsidRPr="008D4535">
        <w:rPr>
          <w:rFonts w:ascii="Times New Roman" w:hAnsi="Times New Roman" w:cs="Times New Roman"/>
          <w:sz w:val="24"/>
          <w:szCs w:val="24"/>
        </w:rPr>
        <w:t>写作能力和进行国际交流能力</w:t>
      </w:r>
      <w:r w:rsidR="00E925A1" w:rsidRPr="008D4535">
        <w:rPr>
          <w:rFonts w:ascii="Times New Roman" w:hAnsi="Times New Roman" w:cs="Times New Roman"/>
          <w:sz w:val="24"/>
          <w:szCs w:val="24"/>
        </w:rPr>
        <w:t>的海洋科学与技术交叉</w:t>
      </w:r>
      <w:r w:rsidR="00FC05E7">
        <w:rPr>
          <w:rFonts w:ascii="Times New Roman" w:hAnsi="Times New Roman" w:cs="Times New Roman" w:hint="eastAsia"/>
          <w:sz w:val="24"/>
          <w:szCs w:val="24"/>
        </w:rPr>
        <w:t>复合型</w:t>
      </w:r>
      <w:r w:rsidR="00C82A4A">
        <w:rPr>
          <w:rFonts w:ascii="Times New Roman" w:hAnsi="Times New Roman" w:cs="Times New Roman" w:hint="eastAsia"/>
          <w:sz w:val="24"/>
          <w:szCs w:val="24"/>
        </w:rPr>
        <w:t>高级专门</w:t>
      </w:r>
      <w:r w:rsidR="00E925A1" w:rsidRPr="008D4535">
        <w:rPr>
          <w:rFonts w:ascii="Times New Roman" w:hAnsi="Times New Roman" w:cs="Times New Roman"/>
          <w:sz w:val="24"/>
          <w:szCs w:val="24"/>
        </w:rPr>
        <w:t>人才。</w:t>
      </w:r>
    </w:p>
    <w:p w14:paraId="641711FF" w14:textId="7D789C5A" w:rsidR="00385576" w:rsidRPr="008D4535" w:rsidRDefault="00385576" w:rsidP="006F6A74">
      <w:pPr>
        <w:adjustRightInd w:val="0"/>
        <w:snapToGrid w:val="0"/>
        <w:spacing w:line="360" w:lineRule="auto"/>
        <w:ind w:firstLineChars="200" w:firstLine="480"/>
        <w:rPr>
          <w:rFonts w:ascii="Times New Roman" w:hAnsi="Times New Roman" w:cs="Times New Roman"/>
          <w:color w:val="000000" w:themeColor="text1"/>
          <w:sz w:val="24"/>
          <w:szCs w:val="24"/>
        </w:rPr>
      </w:pPr>
      <w:r w:rsidRPr="008D4535">
        <w:rPr>
          <w:rFonts w:ascii="Times New Roman" w:hAnsi="Times New Roman" w:cs="Times New Roman"/>
          <w:sz w:val="24"/>
          <w:szCs w:val="24"/>
        </w:rPr>
        <w:t>专业</w:t>
      </w:r>
      <w:r w:rsidR="008C1225">
        <w:rPr>
          <w:rFonts w:ascii="Times New Roman" w:hAnsi="Times New Roman" w:cs="Times New Roman" w:hint="eastAsia"/>
          <w:sz w:val="24"/>
          <w:szCs w:val="24"/>
        </w:rPr>
        <w:t>型</w:t>
      </w:r>
      <w:r w:rsidRPr="008D4535">
        <w:rPr>
          <w:rFonts w:ascii="Times New Roman" w:hAnsi="Times New Roman" w:cs="Times New Roman"/>
          <w:sz w:val="24"/>
          <w:szCs w:val="24"/>
        </w:rPr>
        <w:t>硕士：</w:t>
      </w:r>
      <w:r w:rsidRPr="008D4535">
        <w:rPr>
          <w:rFonts w:ascii="Times New Roman" w:hAnsi="Times New Roman" w:cs="Times New Roman"/>
          <w:color w:val="000000" w:themeColor="text1"/>
          <w:sz w:val="24"/>
          <w:szCs w:val="24"/>
        </w:rPr>
        <w:t>培养具有系统掌握海洋科学学科专业知识，了解海洋科学学科发展现状、动态及学科国际学术研究前沿，</w:t>
      </w:r>
      <w:r w:rsidR="002741CB">
        <w:rPr>
          <w:rFonts w:ascii="Times New Roman" w:hAnsi="Times New Roman" w:cs="Times New Roman" w:hint="eastAsia"/>
          <w:color w:val="000000" w:themeColor="text1"/>
          <w:sz w:val="24"/>
          <w:szCs w:val="24"/>
        </w:rPr>
        <w:t>具有较强三维</w:t>
      </w:r>
      <w:r w:rsidR="008866A4" w:rsidRPr="008D4535">
        <w:rPr>
          <w:rFonts w:ascii="Times New Roman" w:hAnsi="Times New Roman" w:cs="Times New Roman"/>
          <w:color w:val="000000" w:themeColor="text1"/>
          <w:sz w:val="24"/>
          <w:szCs w:val="24"/>
        </w:rPr>
        <w:t>工程技术实践能力，</w:t>
      </w:r>
      <w:r w:rsidR="00DF731C">
        <w:rPr>
          <w:rFonts w:ascii="Times New Roman" w:hAnsi="Times New Roman" w:cs="Times New Roman" w:hint="eastAsia"/>
          <w:sz w:val="24"/>
          <w:szCs w:val="24"/>
        </w:rPr>
        <w:t>独立科研能力和</w:t>
      </w:r>
      <w:r w:rsidR="00DF731C" w:rsidRPr="008D4535">
        <w:rPr>
          <w:rFonts w:ascii="Times New Roman" w:hAnsi="Times New Roman" w:cs="Times New Roman"/>
          <w:sz w:val="24"/>
          <w:szCs w:val="24"/>
        </w:rPr>
        <w:t>创新能力</w:t>
      </w:r>
      <w:r w:rsidRPr="008D4535">
        <w:rPr>
          <w:rFonts w:ascii="Times New Roman" w:hAnsi="Times New Roman" w:cs="Times New Roman"/>
          <w:color w:val="000000" w:themeColor="text1"/>
          <w:sz w:val="24"/>
          <w:szCs w:val="24"/>
        </w:rPr>
        <w:t>，熟练掌握一门外国语、并有一定的写作能力和进行国际交流能力的海洋科学与技术交叉复合型</w:t>
      </w:r>
      <w:r w:rsidR="00C82A4A">
        <w:rPr>
          <w:rFonts w:ascii="Times New Roman" w:hAnsi="Times New Roman" w:cs="Times New Roman" w:hint="eastAsia"/>
          <w:color w:val="000000" w:themeColor="text1"/>
          <w:sz w:val="24"/>
          <w:szCs w:val="24"/>
        </w:rPr>
        <w:t>高级专门</w:t>
      </w:r>
      <w:r w:rsidRPr="008D4535">
        <w:rPr>
          <w:rFonts w:ascii="Times New Roman" w:hAnsi="Times New Roman" w:cs="Times New Roman"/>
          <w:color w:val="000000" w:themeColor="text1"/>
          <w:sz w:val="24"/>
          <w:szCs w:val="24"/>
        </w:rPr>
        <w:t>人才。</w:t>
      </w:r>
    </w:p>
    <w:p w14:paraId="54E9EDA8" w14:textId="0E397E1E" w:rsidR="00E83472" w:rsidRDefault="00BC3764"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博士：</w:t>
      </w:r>
      <w:r w:rsidR="00D93506" w:rsidRPr="008D4535">
        <w:rPr>
          <w:rFonts w:ascii="Times New Roman" w:hAnsi="Times New Roman" w:cs="Times New Roman"/>
          <w:sz w:val="24"/>
          <w:szCs w:val="24"/>
        </w:rPr>
        <w:t>培养具有系统掌握海洋科学坚实宽广</w:t>
      </w:r>
      <w:r w:rsidR="00F71689" w:rsidRPr="008D4535">
        <w:rPr>
          <w:rFonts w:ascii="Times New Roman" w:hAnsi="Times New Roman" w:cs="Times New Roman"/>
          <w:sz w:val="24"/>
          <w:szCs w:val="24"/>
        </w:rPr>
        <w:t>基础理论知识，深入了解学科进展</w:t>
      </w:r>
      <w:r w:rsidR="00725522" w:rsidRPr="008D4535">
        <w:rPr>
          <w:rFonts w:ascii="Times New Roman" w:hAnsi="Times New Roman" w:cs="Times New Roman"/>
          <w:sz w:val="24"/>
          <w:szCs w:val="24"/>
        </w:rPr>
        <w:t>、动</w:t>
      </w:r>
      <w:r w:rsidR="00725522" w:rsidRPr="008D4535">
        <w:rPr>
          <w:rFonts w:ascii="Times New Roman" w:hAnsi="Times New Roman" w:cs="Times New Roman"/>
          <w:sz w:val="24"/>
          <w:szCs w:val="24"/>
        </w:rPr>
        <w:lastRenderedPageBreak/>
        <w:t>态及最新发展前沿，具有</w:t>
      </w:r>
      <w:r w:rsidR="00DF731C">
        <w:rPr>
          <w:rFonts w:ascii="Times New Roman" w:hAnsi="Times New Roman" w:cs="Times New Roman" w:hint="eastAsia"/>
          <w:sz w:val="24"/>
          <w:szCs w:val="24"/>
        </w:rPr>
        <w:t>较强的</w:t>
      </w:r>
      <w:r w:rsidR="008609B0" w:rsidRPr="008D4535">
        <w:rPr>
          <w:rFonts w:ascii="Times New Roman" w:hAnsi="Times New Roman" w:cs="Times New Roman"/>
          <w:sz w:val="24"/>
          <w:szCs w:val="24"/>
        </w:rPr>
        <w:t>科学</w:t>
      </w:r>
      <w:r w:rsidR="00D7037E" w:rsidRPr="008D4535">
        <w:rPr>
          <w:rFonts w:ascii="Times New Roman" w:hAnsi="Times New Roman" w:cs="Times New Roman"/>
          <w:sz w:val="24"/>
          <w:szCs w:val="24"/>
        </w:rPr>
        <w:t>技术</w:t>
      </w:r>
      <w:r w:rsidR="008609B0" w:rsidRPr="008D4535">
        <w:rPr>
          <w:rFonts w:ascii="Times New Roman" w:hAnsi="Times New Roman" w:cs="Times New Roman"/>
          <w:sz w:val="24"/>
          <w:szCs w:val="24"/>
        </w:rPr>
        <w:t>研究能力</w:t>
      </w:r>
      <w:r w:rsidR="00D7037E" w:rsidRPr="008D4535">
        <w:rPr>
          <w:rFonts w:ascii="Times New Roman" w:hAnsi="Times New Roman" w:cs="Times New Roman"/>
          <w:sz w:val="24"/>
          <w:szCs w:val="24"/>
        </w:rPr>
        <w:t>，</w:t>
      </w:r>
      <w:r w:rsidR="00BA16C2" w:rsidRPr="008D4535">
        <w:rPr>
          <w:rFonts w:ascii="Times New Roman" w:hAnsi="Times New Roman" w:cs="Times New Roman"/>
          <w:sz w:val="24"/>
          <w:szCs w:val="24"/>
        </w:rPr>
        <w:t>并在</w:t>
      </w:r>
      <w:r w:rsidR="006E4C78" w:rsidRPr="008D4535">
        <w:rPr>
          <w:rFonts w:ascii="Times New Roman" w:hAnsi="Times New Roman" w:cs="Times New Roman"/>
          <w:sz w:val="24"/>
          <w:szCs w:val="24"/>
        </w:rPr>
        <w:t>学科领域取得理论或</w:t>
      </w:r>
      <w:r w:rsidR="00DF731C">
        <w:rPr>
          <w:rFonts w:ascii="Times New Roman" w:hAnsi="Times New Roman" w:cs="Times New Roman" w:hint="eastAsia"/>
          <w:sz w:val="24"/>
          <w:szCs w:val="24"/>
        </w:rPr>
        <w:t>应用创新</w:t>
      </w:r>
      <w:r w:rsidR="006E4C78" w:rsidRPr="008D4535">
        <w:rPr>
          <w:rFonts w:ascii="Times New Roman" w:hAnsi="Times New Roman" w:cs="Times New Roman"/>
          <w:sz w:val="24"/>
          <w:szCs w:val="24"/>
        </w:rPr>
        <w:t>成果，具有熟练阅读</w:t>
      </w:r>
      <w:r w:rsidR="00291791" w:rsidRPr="008D4535">
        <w:rPr>
          <w:rFonts w:ascii="Times New Roman" w:hAnsi="Times New Roman" w:cs="Times New Roman"/>
          <w:sz w:val="24"/>
          <w:szCs w:val="24"/>
        </w:rPr>
        <w:t>本</w:t>
      </w:r>
      <w:r w:rsidR="008F05A0" w:rsidRPr="008D4535">
        <w:rPr>
          <w:rFonts w:ascii="Times New Roman" w:hAnsi="Times New Roman" w:cs="Times New Roman"/>
          <w:sz w:val="24"/>
          <w:szCs w:val="24"/>
        </w:rPr>
        <w:t>领域外文资料的能力、较好的写作能力</w:t>
      </w:r>
      <w:r w:rsidR="00DF0A55" w:rsidRPr="008D4535">
        <w:rPr>
          <w:rFonts w:ascii="Times New Roman" w:hAnsi="Times New Roman" w:cs="Times New Roman"/>
          <w:sz w:val="24"/>
          <w:szCs w:val="24"/>
        </w:rPr>
        <w:t>和国际学术交流的能力，</w:t>
      </w:r>
      <w:r w:rsidR="0081219E" w:rsidRPr="008D4535">
        <w:rPr>
          <w:rFonts w:ascii="Times New Roman" w:hAnsi="Times New Roman" w:cs="Times New Roman"/>
          <w:sz w:val="24"/>
          <w:szCs w:val="24"/>
        </w:rPr>
        <w:t>能胜任</w:t>
      </w:r>
      <w:r w:rsidR="0051067E" w:rsidRPr="008D4535">
        <w:rPr>
          <w:rFonts w:ascii="Times New Roman" w:hAnsi="Times New Roman" w:cs="Times New Roman"/>
          <w:sz w:val="24"/>
          <w:szCs w:val="24"/>
        </w:rPr>
        <w:t>高等院校</w:t>
      </w:r>
      <w:r w:rsidR="004A76CA" w:rsidRPr="008D4535">
        <w:rPr>
          <w:rFonts w:ascii="Times New Roman" w:hAnsi="Times New Roman" w:cs="Times New Roman"/>
          <w:sz w:val="24"/>
          <w:szCs w:val="24"/>
        </w:rPr>
        <w:t>或科研院所</w:t>
      </w:r>
      <w:r w:rsidR="0051067E" w:rsidRPr="008D4535">
        <w:rPr>
          <w:rFonts w:ascii="Times New Roman" w:hAnsi="Times New Roman" w:cs="Times New Roman"/>
          <w:sz w:val="24"/>
          <w:szCs w:val="24"/>
        </w:rPr>
        <w:t>教学、</w:t>
      </w:r>
      <w:r w:rsidR="00372F10">
        <w:rPr>
          <w:rFonts w:ascii="Times New Roman" w:hAnsi="Times New Roman" w:cs="Times New Roman" w:hint="eastAsia"/>
          <w:sz w:val="24"/>
          <w:szCs w:val="24"/>
        </w:rPr>
        <w:t>科研</w:t>
      </w:r>
      <w:r w:rsidR="0051067E" w:rsidRPr="008D4535">
        <w:rPr>
          <w:rFonts w:ascii="Times New Roman" w:hAnsi="Times New Roman" w:cs="Times New Roman"/>
          <w:sz w:val="24"/>
          <w:szCs w:val="24"/>
        </w:rPr>
        <w:t>或科技管理等</w:t>
      </w:r>
      <w:r w:rsidR="00516918" w:rsidRPr="008D4535">
        <w:rPr>
          <w:rFonts w:ascii="Times New Roman" w:hAnsi="Times New Roman" w:cs="Times New Roman"/>
          <w:sz w:val="24"/>
          <w:szCs w:val="24"/>
        </w:rPr>
        <w:t>工作</w:t>
      </w:r>
      <w:r w:rsidR="00A719FA" w:rsidRPr="008D4535">
        <w:rPr>
          <w:rFonts w:ascii="Times New Roman" w:hAnsi="Times New Roman" w:cs="Times New Roman"/>
          <w:sz w:val="24"/>
          <w:szCs w:val="24"/>
        </w:rPr>
        <w:t>的</w:t>
      </w:r>
      <w:r w:rsidR="0051067E" w:rsidRPr="008D4535">
        <w:rPr>
          <w:rFonts w:ascii="Times New Roman" w:hAnsi="Times New Roman" w:cs="Times New Roman"/>
          <w:sz w:val="24"/>
          <w:szCs w:val="24"/>
        </w:rPr>
        <w:t>海洋科学与技术交叉复合型</w:t>
      </w:r>
      <w:r w:rsidR="00C82A4A">
        <w:rPr>
          <w:rFonts w:ascii="Times New Roman" w:hAnsi="Times New Roman" w:cs="Times New Roman" w:hint="eastAsia"/>
          <w:sz w:val="24"/>
          <w:szCs w:val="24"/>
        </w:rPr>
        <w:t>高级专门</w:t>
      </w:r>
      <w:r w:rsidR="00A719FA" w:rsidRPr="008D4535">
        <w:rPr>
          <w:rFonts w:ascii="Times New Roman" w:hAnsi="Times New Roman" w:cs="Times New Roman"/>
          <w:sz w:val="24"/>
          <w:szCs w:val="24"/>
        </w:rPr>
        <w:t>人才</w:t>
      </w:r>
      <w:r w:rsidR="004A76CA" w:rsidRPr="008D4535">
        <w:rPr>
          <w:rFonts w:ascii="Times New Roman" w:hAnsi="Times New Roman" w:cs="Times New Roman"/>
          <w:sz w:val="24"/>
          <w:szCs w:val="24"/>
        </w:rPr>
        <w:t>。</w:t>
      </w:r>
    </w:p>
    <w:p w14:paraId="0D1F0409" w14:textId="77777777" w:rsidR="00732747" w:rsidRPr="008D4535" w:rsidRDefault="00732747" w:rsidP="006F6A74">
      <w:pPr>
        <w:adjustRightInd w:val="0"/>
        <w:snapToGrid w:val="0"/>
        <w:spacing w:line="360" w:lineRule="auto"/>
        <w:ind w:firstLineChars="200" w:firstLine="480"/>
        <w:rPr>
          <w:rFonts w:ascii="Times New Roman" w:hAnsi="Times New Roman" w:cs="Times New Roman"/>
          <w:sz w:val="24"/>
          <w:szCs w:val="24"/>
        </w:rPr>
      </w:pPr>
    </w:p>
    <w:p w14:paraId="2D4F2A19" w14:textId="42D803E1" w:rsidR="006B091C" w:rsidRPr="00BA3093" w:rsidRDefault="006B091C"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学习年限</w:t>
      </w:r>
    </w:p>
    <w:p w14:paraId="42673C1B" w14:textId="77777777" w:rsidR="00E83472" w:rsidRPr="008D4535" w:rsidRDefault="00E83472"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学术型硕士：</w:t>
      </w:r>
      <w:r w:rsidRPr="008D4535">
        <w:rPr>
          <w:rFonts w:ascii="Times New Roman" w:hAnsi="Times New Roman" w:cs="Times New Roman"/>
          <w:sz w:val="24"/>
          <w:szCs w:val="24"/>
        </w:rPr>
        <w:t>2.5</w:t>
      </w:r>
      <w:r w:rsidRPr="008D4535">
        <w:rPr>
          <w:rFonts w:ascii="Times New Roman" w:hAnsi="Times New Roman" w:cs="Times New Roman"/>
          <w:sz w:val="24"/>
          <w:szCs w:val="24"/>
        </w:rPr>
        <w:t>年</w:t>
      </w:r>
    </w:p>
    <w:p w14:paraId="75EBD984" w14:textId="1C46545B" w:rsidR="00A05F86" w:rsidRPr="008D4535" w:rsidRDefault="00A05F86"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专业</w:t>
      </w:r>
      <w:r w:rsidR="008C1225">
        <w:rPr>
          <w:rFonts w:ascii="Times New Roman" w:hAnsi="Times New Roman" w:cs="Times New Roman" w:hint="eastAsia"/>
          <w:sz w:val="24"/>
          <w:szCs w:val="24"/>
        </w:rPr>
        <w:t>型</w:t>
      </w:r>
      <w:r w:rsidRPr="008D4535">
        <w:rPr>
          <w:rFonts w:ascii="Times New Roman" w:hAnsi="Times New Roman" w:cs="Times New Roman"/>
          <w:sz w:val="24"/>
          <w:szCs w:val="24"/>
        </w:rPr>
        <w:t>硕士：</w:t>
      </w:r>
      <w:r w:rsidRPr="008D4535">
        <w:rPr>
          <w:rFonts w:ascii="Times New Roman" w:hAnsi="Times New Roman" w:cs="Times New Roman"/>
          <w:sz w:val="24"/>
          <w:szCs w:val="24"/>
        </w:rPr>
        <w:t>2.5</w:t>
      </w:r>
      <w:r w:rsidRPr="008D4535">
        <w:rPr>
          <w:rFonts w:ascii="Times New Roman" w:hAnsi="Times New Roman" w:cs="Times New Roman"/>
          <w:sz w:val="24"/>
          <w:szCs w:val="24"/>
        </w:rPr>
        <w:t>年</w:t>
      </w:r>
    </w:p>
    <w:p w14:paraId="0D79A1B1" w14:textId="74049895" w:rsidR="00E83472" w:rsidRPr="008D4535" w:rsidRDefault="00A05F86"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普通</w:t>
      </w:r>
      <w:r w:rsidR="00E83472" w:rsidRPr="008D4535">
        <w:rPr>
          <w:rFonts w:ascii="Times New Roman" w:hAnsi="Times New Roman" w:cs="Times New Roman"/>
          <w:sz w:val="24"/>
          <w:szCs w:val="24"/>
        </w:rPr>
        <w:t>博士：</w:t>
      </w:r>
      <w:r w:rsidR="00E83472" w:rsidRPr="008D4535">
        <w:rPr>
          <w:rFonts w:ascii="Times New Roman" w:hAnsi="Times New Roman" w:cs="Times New Roman"/>
          <w:sz w:val="24"/>
          <w:szCs w:val="24"/>
        </w:rPr>
        <w:t>4</w:t>
      </w:r>
      <w:r w:rsidR="00E83472" w:rsidRPr="008D4535">
        <w:rPr>
          <w:rFonts w:ascii="Times New Roman" w:hAnsi="Times New Roman" w:cs="Times New Roman"/>
          <w:sz w:val="24"/>
          <w:szCs w:val="24"/>
        </w:rPr>
        <w:t>年</w:t>
      </w:r>
    </w:p>
    <w:p w14:paraId="0E3CBA87" w14:textId="77777777" w:rsidR="00E83472" w:rsidRPr="008D4535" w:rsidRDefault="00E83472" w:rsidP="006F6A74">
      <w:pPr>
        <w:adjustRightInd w:val="0"/>
        <w:snapToGrid w:val="0"/>
        <w:spacing w:line="360" w:lineRule="auto"/>
        <w:ind w:firstLineChars="200" w:firstLine="480"/>
        <w:rPr>
          <w:rFonts w:ascii="Times New Roman" w:hAnsi="Times New Roman" w:cs="Times New Roman"/>
          <w:sz w:val="24"/>
          <w:szCs w:val="24"/>
        </w:rPr>
      </w:pPr>
      <w:proofErr w:type="gramStart"/>
      <w:r w:rsidRPr="008D4535">
        <w:rPr>
          <w:rFonts w:ascii="Times New Roman" w:hAnsi="Times New Roman" w:cs="Times New Roman"/>
          <w:sz w:val="24"/>
          <w:szCs w:val="24"/>
        </w:rPr>
        <w:t>直博生</w:t>
      </w:r>
      <w:proofErr w:type="gramEnd"/>
      <w:r w:rsidRPr="008D4535">
        <w:rPr>
          <w:rFonts w:ascii="Times New Roman" w:hAnsi="Times New Roman" w:cs="Times New Roman"/>
          <w:sz w:val="24"/>
          <w:szCs w:val="24"/>
        </w:rPr>
        <w:t>：</w:t>
      </w:r>
      <w:r w:rsidRPr="008D4535">
        <w:rPr>
          <w:rFonts w:ascii="Times New Roman" w:hAnsi="Times New Roman" w:cs="Times New Roman"/>
          <w:sz w:val="24"/>
          <w:szCs w:val="24"/>
        </w:rPr>
        <w:t>5</w:t>
      </w:r>
      <w:r w:rsidRPr="008D4535">
        <w:rPr>
          <w:rFonts w:ascii="Times New Roman" w:hAnsi="Times New Roman" w:cs="Times New Roman"/>
          <w:sz w:val="24"/>
          <w:szCs w:val="24"/>
        </w:rPr>
        <w:t>年</w:t>
      </w:r>
    </w:p>
    <w:p w14:paraId="4ACC7B80" w14:textId="79EA7714" w:rsidR="00E83472" w:rsidRDefault="00E83472"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硕博连读生：</w:t>
      </w:r>
      <w:r w:rsidR="00EF4B52" w:rsidRPr="008D4535">
        <w:rPr>
          <w:rFonts w:ascii="Times New Roman" w:hAnsi="Times New Roman" w:cs="Times New Roman"/>
          <w:sz w:val="24"/>
          <w:szCs w:val="24"/>
        </w:rPr>
        <w:t>5</w:t>
      </w:r>
      <w:r w:rsidR="00EF4B52" w:rsidRPr="008D4535">
        <w:rPr>
          <w:rFonts w:ascii="Times New Roman" w:hAnsi="Times New Roman" w:cs="Times New Roman"/>
          <w:sz w:val="24"/>
          <w:szCs w:val="24"/>
        </w:rPr>
        <w:t>年</w:t>
      </w:r>
    </w:p>
    <w:p w14:paraId="32E721BE" w14:textId="77777777" w:rsidR="00732747" w:rsidRPr="008D4535" w:rsidRDefault="00732747" w:rsidP="006F6A74">
      <w:pPr>
        <w:adjustRightInd w:val="0"/>
        <w:snapToGrid w:val="0"/>
        <w:spacing w:line="360" w:lineRule="auto"/>
        <w:ind w:firstLineChars="200" w:firstLine="480"/>
        <w:rPr>
          <w:rFonts w:ascii="Times New Roman" w:hAnsi="Times New Roman" w:cs="Times New Roman"/>
          <w:sz w:val="24"/>
          <w:szCs w:val="24"/>
        </w:rPr>
      </w:pPr>
    </w:p>
    <w:p w14:paraId="3C110819" w14:textId="3D349734" w:rsidR="008D4535"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课程学习要求</w:t>
      </w:r>
    </w:p>
    <w:tbl>
      <w:tblPr>
        <w:tblStyle w:val="a7"/>
        <w:tblW w:w="8280" w:type="dxa"/>
        <w:jc w:val="center"/>
        <w:tblLook w:val="04A0" w:firstRow="1" w:lastRow="0" w:firstColumn="1" w:lastColumn="0" w:noHBand="0" w:noVBand="1"/>
      </w:tblPr>
      <w:tblGrid>
        <w:gridCol w:w="725"/>
        <w:gridCol w:w="2335"/>
        <w:gridCol w:w="3060"/>
        <w:gridCol w:w="2160"/>
      </w:tblGrid>
      <w:tr w:rsidR="00A05F86" w:rsidRPr="008D4535" w14:paraId="1B49E8F7" w14:textId="77777777" w:rsidTr="00EE6E97">
        <w:trPr>
          <w:trHeight w:val="437"/>
          <w:jc w:val="center"/>
        </w:trPr>
        <w:tc>
          <w:tcPr>
            <w:tcW w:w="725" w:type="dxa"/>
            <w:vAlign w:val="center"/>
          </w:tcPr>
          <w:p w14:paraId="2FDFBF03" w14:textId="77777777" w:rsidR="00A05F86" w:rsidRPr="008D4535" w:rsidRDefault="00A05F86" w:rsidP="006F6A74">
            <w:pPr>
              <w:spacing w:line="360" w:lineRule="auto"/>
              <w:rPr>
                <w:rFonts w:ascii="Times New Roman" w:hAnsi="Times New Roman" w:cs="Times New Roman"/>
                <w:b/>
                <w:sz w:val="24"/>
                <w:szCs w:val="24"/>
              </w:rPr>
            </w:pPr>
            <w:r w:rsidRPr="008D4535">
              <w:rPr>
                <w:rFonts w:ascii="Times New Roman" w:hAnsi="Times New Roman" w:cs="Times New Roman"/>
                <w:b/>
                <w:sz w:val="24"/>
                <w:szCs w:val="24"/>
              </w:rPr>
              <w:t>序号</w:t>
            </w:r>
          </w:p>
        </w:tc>
        <w:tc>
          <w:tcPr>
            <w:tcW w:w="2335" w:type="dxa"/>
            <w:vAlign w:val="center"/>
          </w:tcPr>
          <w:p w14:paraId="35AF9D59" w14:textId="77777777" w:rsidR="00A05F86" w:rsidRPr="008D4535" w:rsidRDefault="00A05F86" w:rsidP="006F6A74">
            <w:pPr>
              <w:spacing w:line="360" w:lineRule="auto"/>
              <w:rPr>
                <w:rFonts w:ascii="Times New Roman" w:hAnsi="Times New Roman" w:cs="Times New Roman"/>
                <w:b/>
                <w:sz w:val="24"/>
                <w:szCs w:val="24"/>
              </w:rPr>
            </w:pPr>
            <w:r w:rsidRPr="008D4535">
              <w:rPr>
                <w:rFonts w:ascii="Times New Roman" w:hAnsi="Times New Roman" w:cs="Times New Roman"/>
                <w:b/>
                <w:sz w:val="24"/>
                <w:szCs w:val="24"/>
              </w:rPr>
              <w:t>学生类型</w:t>
            </w:r>
          </w:p>
        </w:tc>
        <w:tc>
          <w:tcPr>
            <w:tcW w:w="3060" w:type="dxa"/>
            <w:vAlign w:val="center"/>
          </w:tcPr>
          <w:p w14:paraId="2D342F35" w14:textId="77777777" w:rsidR="00A05F86" w:rsidRPr="008D4535" w:rsidRDefault="00A05F86" w:rsidP="006F6A74">
            <w:pPr>
              <w:spacing w:line="360" w:lineRule="auto"/>
              <w:rPr>
                <w:rFonts w:ascii="Times New Roman" w:hAnsi="Times New Roman" w:cs="Times New Roman"/>
                <w:b/>
                <w:sz w:val="24"/>
                <w:szCs w:val="24"/>
              </w:rPr>
            </w:pPr>
            <w:r w:rsidRPr="008D4535">
              <w:rPr>
                <w:rFonts w:ascii="Times New Roman" w:hAnsi="Times New Roman" w:cs="Times New Roman"/>
                <w:b/>
                <w:sz w:val="24"/>
                <w:szCs w:val="24"/>
              </w:rPr>
              <w:t>课程学习要求</w:t>
            </w:r>
          </w:p>
        </w:tc>
        <w:tc>
          <w:tcPr>
            <w:tcW w:w="2160" w:type="dxa"/>
          </w:tcPr>
          <w:p w14:paraId="4603CFDB" w14:textId="3D7D730F" w:rsidR="00A05F86" w:rsidRPr="008D4535" w:rsidRDefault="00A05F86" w:rsidP="006F6A74">
            <w:pPr>
              <w:spacing w:line="360" w:lineRule="auto"/>
              <w:rPr>
                <w:rFonts w:ascii="Times New Roman" w:hAnsi="Times New Roman" w:cs="Times New Roman"/>
                <w:b/>
                <w:sz w:val="24"/>
                <w:szCs w:val="24"/>
              </w:rPr>
            </w:pPr>
            <w:r w:rsidRPr="008D4535">
              <w:rPr>
                <w:rFonts w:ascii="Times New Roman" w:hAnsi="Times New Roman" w:cs="Times New Roman"/>
                <w:b/>
                <w:sz w:val="24"/>
                <w:szCs w:val="24"/>
              </w:rPr>
              <w:t>GPA</w:t>
            </w:r>
            <w:r w:rsidRPr="008D4535">
              <w:rPr>
                <w:rFonts w:ascii="Times New Roman" w:hAnsi="Times New Roman" w:cs="Times New Roman"/>
                <w:b/>
                <w:sz w:val="24"/>
                <w:szCs w:val="24"/>
              </w:rPr>
              <w:t>要求</w:t>
            </w:r>
          </w:p>
        </w:tc>
      </w:tr>
      <w:tr w:rsidR="00A05F86" w:rsidRPr="008D4535" w14:paraId="2C484EF9" w14:textId="77777777" w:rsidTr="00EE6E97">
        <w:trPr>
          <w:trHeight w:val="683"/>
          <w:jc w:val="center"/>
        </w:trPr>
        <w:tc>
          <w:tcPr>
            <w:tcW w:w="725" w:type="dxa"/>
            <w:vAlign w:val="center"/>
          </w:tcPr>
          <w:p w14:paraId="7D7B0E7D"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1</w:t>
            </w:r>
          </w:p>
        </w:tc>
        <w:tc>
          <w:tcPr>
            <w:tcW w:w="2335" w:type="dxa"/>
            <w:vAlign w:val="center"/>
          </w:tcPr>
          <w:p w14:paraId="74E7CB8A"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硕士研究生</w:t>
            </w:r>
          </w:p>
        </w:tc>
        <w:tc>
          <w:tcPr>
            <w:tcW w:w="3060" w:type="dxa"/>
            <w:vAlign w:val="center"/>
          </w:tcPr>
          <w:p w14:paraId="7B787054" w14:textId="675BA49A" w:rsidR="00A05F86" w:rsidRPr="008D4535" w:rsidRDefault="00A05F86" w:rsidP="006F6A74">
            <w:pPr>
              <w:rPr>
                <w:rFonts w:ascii="Times New Roman" w:hAnsi="Times New Roman" w:cs="Times New Roman"/>
                <w:color w:val="000000" w:themeColor="text1"/>
                <w:sz w:val="24"/>
                <w:szCs w:val="24"/>
              </w:rPr>
            </w:pPr>
            <w:r w:rsidRPr="008D4535">
              <w:rPr>
                <w:rFonts w:ascii="Times New Roman" w:hAnsi="Times New Roman" w:cs="Times New Roman"/>
                <w:color w:val="000000" w:themeColor="text1"/>
                <w:sz w:val="24"/>
                <w:szCs w:val="24"/>
              </w:rPr>
              <w:t>总学分</w:t>
            </w:r>
            <w:r w:rsidRPr="008D4535">
              <w:rPr>
                <w:rFonts w:ascii="Times New Roman" w:hAnsi="Times New Roman" w:cs="Times New Roman"/>
                <w:color w:val="000000" w:themeColor="text1"/>
                <w:sz w:val="24"/>
                <w:szCs w:val="24"/>
              </w:rPr>
              <w:t>28</w:t>
            </w:r>
            <w:r w:rsidRPr="008D4535">
              <w:rPr>
                <w:rFonts w:ascii="Times New Roman" w:hAnsi="Times New Roman" w:cs="Times New Roman"/>
                <w:color w:val="000000" w:themeColor="text1"/>
                <w:sz w:val="24"/>
                <w:szCs w:val="24"/>
              </w:rPr>
              <w:t>学分</w:t>
            </w:r>
          </w:p>
        </w:tc>
        <w:tc>
          <w:tcPr>
            <w:tcW w:w="2160" w:type="dxa"/>
            <w:vMerge w:val="restart"/>
            <w:vAlign w:val="center"/>
          </w:tcPr>
          <w:p w14:paraId="567A48D1" w14:textId="33B50383" w:rsidR="00A05F86" w:rsidRPr="008D4535" w:rsidRDefault="00A05F86" w:rsidP="006F6A74">
            <w:pPr>
              <w:spacing w:line="276" w:lineRule="auto"/>
              <w:rPr>
                <w:rFonts w:ascii="Times New Roman" w:hAnsi="Times New Roman" w:cs="Times New Roman"/>
                <w:sz w:val="24"/>
                <w:szCs w:val="24"/>
              </w:rPr>
            </w:pPr>
            <w:r w:rsidRPr="008D4535">
              <w:rPr>
                <w:rFonts w:ascii="Times New Roman" w:hAnsi="Times New Roman" w:cs="Times New Roman"/>
                <w:sz w:val="24"/>
                <w:szCs w:val="24"/>
              </w:rPr>
              <w:t>硕士要求</w:t>
            </w:r>
            <w:r w:rsidRPr="008D4535">
              <w:rPr>
                <w:rFonts w:ascii="Times New Roman" w:hAnsi="Times New Roman" w:cs="Times New Roman"/>
                <w:sz w:val="24"/>
                <w:szCs w:val="24"/>
              </w:rPr>
              <w:t>GPA≥2.7</w:t>
            </w:r>
            <w:r w:rsidRPr="008D4535">
              <w:rPr>
                <w:rFonts w:ascii="Times New Roman" w:hAnsi="Times New Roman" w:cs="Times New Roman"/>
                <w:sz w:val="24"/>
                <w:szCs w:val="24"/>
              </w:rPr>
              <w:t>，</w:t>
            </w:r>
            <w:r w:rsidR="008D4535" w:rsidRPr="008D4535">
              <w:rPr>
                <w:rFonts w:ascii="Times New Roman" w:hAnsi="Times New Roman" w:cs="Times New Roman"/>
                <w:sz w:val="24"/>
                <w:szCs w:val="24"/>
              </w:rPr>
              <w:t>数学类课程学分</w:t>
            </w:r>
            <w:r w:rsidR="008D4535" w:rsidRPr="008D4535">
              <w:rPr>
                <w:rFonts w:ascii="Times New Roman" w:hAnsi="Times New Roman" w:cs="Times New Roman"/>
                <w:sz w:val="24"/>
                <w:szCs w:val="24"/>
              </w:rPr>
              <w:t>≥3</w:t>
            </w:r>
            <w:r w:rsidR="008D4535" w:rsidRPr="008D4535">
              <w:rPr>
                <w:rFonts w:ascii="Times New Roman" w:hAnsi="Times New Roman" w:cs="Times New Roman"/>
                <w:sz w:val="24"/>
                <w:szCs w:val="24"/>
              </w:rPr>
              <w:t>。硕士生的课程学习原则上要求在第一年内完成。</w:t>
            </w:r>
          </w:p>
        </w:tc>
      </w:tr>
      <w:tr w:rsidR="00A05F86" w:rsidRPr="008D4535" w14:paraId="01C32157" w14:textId="77777777" w:rsidTr="00EE6E97">
        <w:trPr>
          <w:trHeight w:val="710"/>
          <w:jc w:val="center"/>
        </w:trPr>
        <w:tc>
          <w:tcPr>
            <w:tcW w:w="725" w:type="dxa"/>
            <w:vAlign w:val="center"/>
          </w:tcPr>
          <w:p w14:paraId="6D0A6026"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2</w:t>
            </w:r>
          </w:p>
        </w:tc>
        <w:tc>
          <w:tcPr>
            <w:tcW w:w="2335" w:type="dxa"/>
            <w:vAlign w:val="center"/>
          </w:tcPr>
          <w:p w14:paraId="42178CC3" w14:textId="77777777" w:rsidR="00A05F86" w:rsidRPr="008D4535" w:rsidRDefault="00A05F86" w:rsidP="006F6A74">
            <w:pPr>
              <w:rPr>
                <w:rFonts w:ascii="Times New Roman" w:hAnsi="Times New Roman" w:cs="Times New Roman"/>
                <w:sz w:val="24"/>
                <w:szCs w:val="24"/>
              </w:rPr>
            </w:pPr>
            <w:proofErr w:type="gramStart"/>
            <w:r w:rsidRPr="008D4535">
              <w:rPr>
                <w:rFonts w:ascii="Times New Roman" w:hAnsi="Times New Roman" w:cs="Times New Roman"/>
                <w:sz w:val="24"/>
                <w:szCs w:val="24"/>
              </w:rPr>
              <w:t>直博生</w:t>
            </w:r>
            <w:proofErr w:type="gramEnd"/>
            <w:r w:rsidRPr="008D4535">
              <w:rPr>
                <w:rFonts w:ascii="Times New Roman" w:hAnsi="Times New Roman" w:cs="Times New Roman"/>
                <w:sz w:val="24"/>
                <w:szCs w:val="24"/>
              </w:rPr>
              <w:t>、硕博连读生</w:t>
            </w:r>
          </w:p>
        </w:tc>
        <w:tc>
          <w:tcPr>
            <w:tcW w:w="3060" w:type="dxa"/>
            <w:vAlign w:val="center"/>
          </w:tcPr>
          <w:p w14:paraId="1C7FF187" w14:textId="41C69CC2" w:rsidR="00A05F86" w:rsidRPr="008D4535" w:rsidRDefault="00A05F86" w:rsidP="006F6A74">
            <w:pPr>
              <w:spacing w:line="360" w:lineRule="auto"/>
              <w:rPr>
                <w:rFonts w:ascii="Times New Roman" w:hAnsi="Times New Roman" w:cs="Times New Roman"/>
                <w:color w:val="000000" w:themeColor="text1"/>
                <w:sz w:val="24"/>
                <w:szCs w:val="24"/>
              </w:rPr>
            </w:pPr>
            <w:r w:rsidRPr="008D4535">
              <w:rPr>
                <w:rFonts w:ascii="Times New Roman" w:hAnsi="Times New Roman" w:cs="Times New Roman"/>
                <w:color w:val="000000" w:themeColor="text1"/>
                <w:sz w:val="24"/>
                <w:szCs w:val="24"/>
              </w:rPr>
              <w:t>总学分</w:t>
            </w:r>
            <w:r w:rsidRPr="008D4535">
              <w:rPr>
                <w:rFonts w:ascii="Times New Roman" w:hAnsi="Times New Roman" w:cs="Times New Roman"/>
                <w:color w:val="000000" w:themeColor="text1"/>
                <w:sz w:val="24"/>
                <w:szCs w:val="24"/>
              </w:rPr>
              <w:t>40</w:t>
            </w:r>
            <w:r w:rsidRPr="008D4535">
              <w:rPr>
                <w:rFonts w:ascii="Times New Roman" w:hAnsi="Times New Roman" w:cs="Times New Roman"/>
                <w:color w:val="000000" w:themeColor="text1"/>
                <w:sz w:val="24"/>
                <w:szCs w:val="24"/>
              </w:rPr>
              <w:t>学分</w:t>
            </w:r>
          </w:p>
        </w:tc>
        <w:tc>
          <w:tcPr>
            <w:tcW w:w="2160" w:type="dxa"/>
            <w:vMerge/>
          </w:tcPr>
          <w:p w14:paraId="736195F7" w14:textId="77777777" w:rsidR="00A05F86" w:rsidRPr="008D4535" w:rsidRDefault="00A05F86" w:rsidP="006F6A74">
            <w:pPr>
              <w:spacing w:line="360" w:lineRule="auto"/>
              <w:rPr>
                <w:rFonts w:ascii="Times New Roman" w:hAnsi="Times New Roman" w:cs="Times New Roman"/>
                <w:sz w:val="24"/>
                <w:szCs w:val="24"/>
              </w:rPr>
            </w:pPr>
          </w:p>
        </w:tc>
      </w:tr>
      <w:tr w:rsidR="00A05F86" w:rsidRPr="008D4535" w14:paraId="497BF28F" w14:textId="77777777" w:rsidTr="00EE6E97">
        <w:trPr>
          <w:trHeight w:val="620"/>
          <w:jc w:val="center"/>
        </w:trPr>
        <w:tc>
          <w:tcPr>
            <w:tcW w:w="725" w:type="dxa"/>
            <w:vAlign w:val="center"/>
          </w:tcPr>
          <w:p w14:paraId="35E2BCC8"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3</w:t>
            </w:r>
          </w:p>
        </w:tc>
        <w:tc>
          <w:tcPr>
            <w:tcW w:w="2335" w:type="dxa"/>
            <w:vAlign w:val="center"/>
          </w:tcPr>
          <w:p w14:paraId="567104A5"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博士生</w:t>
            </w:r>
          </w:p>
        </w:tc>
        <w:tc>
          <w:tcPr>
            <w:tcW w:w="3060" w:type="dxa"/>
            <w:vAlign w:val="center"/>
          </w:tcPr>
          <w:p w14:paraId="48CC236E" w14:textId="25998D25" w:rsidR="00A05F86" w:rsidRPr="008D4535" w:rsidRDefault="00A05F86" w:rsidP="006F6A74">
            <w:pPr>
              <w:rPr>
                <w:rFonts w:ascii="Times New Roman" w:hAnsi="Times New Roman" w:cs="Times New Roman"/>
                <w:color w:val="000000" w:themeColor="text1"/>
                <w:sz w:val="24"/>
                <w:szCs w:val="24"/>
              </w:rPr>
            </w:pPr>
            <w:r w:rsidRPr="008D4535">
              <w:rPr>
                <w:rFonts w:ascii="Times New Roman" w:hAnsi="Times New Roman" w:cs="Times New Roman"/>
                <w:color w:val="000000" w:themeColor="text1"/>
                <w:sz w:val="24"/>
                <w:szCs w:val="24"/>
              </w:rPr>
              <w:t>总学分</w:t>
            </w:r>
            <w:r w:rsidRPr="008D4535">
              <w:rPr>
                <w:rFonts w:ascii="Times New Roman" w:hAnsi="Times New Roman" w:cs="Times New Roman"/>
                <w:color w:val="000000" w:themeColor="text1"/>
                <w:sz w:val="24"/>
                <w:szCs w:val="24"/>
              </w:rPr>
              <w:t>14</w:t>
            </w:r>
            <w:r w:rsidR="008D4535">
              <w:rPr>
                <w:rFonts w:ascii="Times New Roman" w:hAnsi="Times New Roman" w:cs="Times New Roman" w:hint="eastAsia"/>
                <w:color w:val="000000" w:themeColor="text1"/>
                <w:sz w:val="24"/>
                <w:szCs w:val="24"/>
              </w:rPr>
              <w:t>学分</w:t>
            </w:r>
          </w:p>
        </w:tc>
        <w:tc>
          <w:tcPr>
            <w:tcW w:w="2160" w:type="dxa"/>
            <w:vMerge/>
          </w:tcPr>
          <w:p w14:paraId="5A78059B" w14:textId="77777777" w:rsidR="00A05F86" w:rsidRPr="008D4535" w:rsidRDefault="00A05F86" w:rsidP="006F6A74">
            <w:pPr>
              <w:ind w:firstLineChars="800" w:firstLine="1920"/>
              <w:rPr>
                <w:rFonts w:ascii="Times New Roman" w:hAnsi="Times New Roman" w:cs="Times New Roman"/>
                <w:sz w:val="24"/>
                <w:szCs w:val="24"/>
              </w:rPr>
            </w:pPr>
          </w:p>
        </w:tc>
      </w:tr>
      <w:tr w:rsidR="00A05F86" w:rsidRPr="008D4535" w14:paraId="66ABC96F" w14:textId="77777777" w:rsidTr="00EE6E97">
        <w:trPr>
          <w:trHeight w:val="701"/>
          <w:jc w:val="center"/>
        </w:trPr>
        <w:tc>
          <w:tcPr>
            <w:tcW w:w="725" w:type="dxa"/>
            <w:vAlign w:val="center"/>
          </w:tcPr>
          <w:p w14:paraId="33153D54" w14:textId="77777777" w:rsidR="00A05F86" w:rsidRPr="008D4535" w:rsidRDefault="00A05F86" w:rsidP="006F6A74">
            <w:pPr>
              <w:spacing w:line="360" w:lineRule="auto"/>
              <w:rPr>
                <w:rFonts w:ascii="Times New Roman" w:hAnsi="Times New Roman" w:cs="Times New Roman"/>
                <w:sz w:val="24"/>
                <w:szCs w:val="24"/>
              </w:rPr>
            </w:pPr>
            <w:r w:rsidRPr="008D4535">
              <w:rPr>
                <w:rFonts w:ascii="Times New Roman" w:hAnsi="Times New Roman" w:cs="Times New Roman"/>
                <w:sz w:val="24"/>
                <w:szCs w:val="24"/>
              </w:rPr>
              <w:t>4</w:t>
            </w:r>
          </w:p>
        </w:tc>
        <w:tc>
          <w:tcPr>
            <w:tcW w:w="2335" w:type="dxa"/>
            <w:vAlign w:val="center"/>
          </w:tcPr>
          <w:p w14:paraId="50DE9023" w14:textId="77777777" w:rsidR="00A05F86" w:rsidRPr="008D4535" w:rsidRDefault="00A05F86" w:rsidP="006F6A74">
            <w:pPr>
              <w:spacing w:line="360" w:lineRule="auto"/>
              <w:rPr>
                <w:rFonts w:ascii="Times New Roman" w:hAnsi="Times New Roman" w:cs="Times New Roman"/>
                <w:sz w:val="24"/>
                <w:szCs w:val="24"/>
              </w:rPr>
            </w:pPr>
            <w:proofErr w:type="gramStart"/>
            <w:r w:rsidRPr="008D4535">
              <w:rPr>
                <w:rFonts w:ascii="Times New Roman" w:hAnsi="Times New Roman" w:cs="Times New Roman"/>
                <w:sz w:val="24"/>
                <w:szCs w:val="24"/>
              </w:rPr>
              <w:t>硕转博学</w:t>
            </w:r>
            <w:proofErr w:type="gramEnd"/>
            <w:r w:rsidRPr="008D4535">
              <w:rPr>
                <w:rFonts w:ascii="Times New Roman" w:hAnsi="Times New Roman" w:cs="Times New Roman"/>
                <w:sz w:val="24"/>
                <w:szCs w:val="24"/>
              </w:rPr>
              <w:t>生</w:t>
            </w:r>
          </w:p>
        </w:tc>
        <w:tc>
          <w:tcPr>
            <w:tcW w:w="3060" w:type="dxa"/>
            <w:vAlign w:val="center"/>
          </w:tcPr>
          <w:p w14:paraId="054C79A4" w14:textId="3FF6A753" w:rsidR="00A05F86" w:rsidRPr="008D4535" w:rsidRDefault="00A05F86" w:rsidP="006F6A74">
            <w:pPr>
              <w:rPr>
                <w:rFonts w:ascii="Times New Roman" w:hAnsi="Times New Roman" w:cs="Times New Roman"/>
                <w:color w:val="000000" w:themeColor="text1"/>
                <w:sz w:val="24"/>
                <w:szCs w:val="24"/>
              </w:rPr>
            </w:pPr>
            <w:r w:rsidRPr="008D4535">
              <w:rPr>
                <w:rFonts w:ascii="Times New Roman" w:hAnsi="Times New Roman" w:cs="Times New Roman"/>
                <w:color w:val="000000" w:themeColor="text1"/>
                <w:sz w:val="24"/>
                <w:szCs w:val="24"/>
              </w:rPr>
              <w:t>进入博士阶段后，适当补充博士阶段的课程学分，总学分</w:t>
            </w:r>
            <w:r w:rsidRPr="008D4535">
              <w:rPr>
                <w:rFonts w:ascii="Times New Roman" w:hAnsi="Times New Roman" w:cs="Times New Roman"/>
                <w:color w:val="000000" w:themeColor="text1"/>
                <w:sz w:val="24"/>
                <w:szCs w:val="24"/>
              </w:rPr>
              <w:t>40</w:t>
            </w:r>
            <w:r w:rsidRPr="008D4535">
              <w:rPr>
                <w:rFonts w:ascii="Times New Roman" w:hAnsi="Times New Roman" w:cs="Times New Roman"/>
                <w:color w:val="000000" w:themeColor="text1"/>
                <w:sz w:val="24"/>
                <w:szCs w:val="24"/>
              </w:rPr>
              <w:t>学分</w:t>
            </w:r>
          </w:p>
        </w:tc>
        <w:tc>
          <w:tcPr>
            <w:tcW w:w="2160" w:type="dxa"/>
            <w:vMerge/>
          </w:tcPr>
          <w:p w14:paraId="61E343C5" w14:textId="77777777" w:rsidR="00A05F86" w:rsidRPr="008D4535" w:rsidRDefault="00A05F86" w:rsidP="006F6A74">
            <w:pPr>
              <w:ind w:firstLineChars="150" w:firstLine="360"/>
              <w:rPr>
                <w:rFonts w:ascii="Times New Roman" w:hAnsi="Times New Roman" w:cs="Times New Roman"/>
                <w:sz w:val="24"/>
                <w:szCs w:val="24"/>
              </w:rPr>
            </w:pPr>
          </w:p>
        </w:tc>
      </w:tr>
    </w:tbl>
    <w:p w14:paraId="3D67F021" w14:textId="77777777" w:rsidR="008D4535" w:rsidRDefault="008D4535" w:rsidP="006F6A74">
      <w:pPr>
        <w:adjustRightInd w:val="0"/>
        <w:snapToGrid w:val="0"/>
        <w:spacing w:line="360" w:lineRule="auto"/>
        <w:ind w:firstLineChars="200" w:firstLine="480"/>
        <w:rPr>
          <w:rFonts w:ascii="Times New Roman" w:hAnsi="Times New Roman" w:cs="Times New Roman"/>
          <w:sz w:val="24"/>
          <w:szCs w:val="24"/>
        </w:rPr>
      </w:pPr>
    </w:p>
    <w:p w14:paraId="50242AD0" w14:textId="0EC88376" w:rsidR="00BB06B9" w:rsidRPr="008D4535" w:rsidRDefault="008D4535" w:rsidP="006F6A74">
      <w:pPr>
        <w:adjustRightInd w:val="0"/>
        <w:snapToGrid w:val="0"/>
        <w:spacing w:line="360" w:lineRule="auto"/>
        <w:ind w:firstLineChars="200" w:firstLine="480"/>
        <w:rPr>
          <w:rFonts w:ascii="Times New Roman" w:hAnsi="Times New Roman" w:cs="Times New Roman"/>
          <w:sz w:val="24"/>
          <w:szCs w:val="24"/>
        </w:rPr>
      </w:pPr>
      <w:r w:rsidRPr="008D4535">
        <w:rPr>
          <w:rFonts w:ascii="Times New Roman" w:hAnsi="Times New Roman" w:cs="Times New Roman"/>
          <w:sz w:val="24"/>
          <w:szCs w:val="24"/>
        </w:rPr>
        <w:t>详细课程</w:t>
      </w:r>
      <w:proofErr w:type="gramStart"/>
      <w:r w:rsidRPr="008D4535">
        <w:rPr>
          <w:rFonts w:ascii="Times New Roman" w:hAnsi="Times New Roman" w:cs="Times New Roman"/>
          <w:sz w:val="24"/>
          <w:szCs w:val="24"/>
        </w:rPr>
        <w:t>列表见</w:t>
      </w:r>
      <w:proofErr w:type="gramEnd"/>
      <w:r w:rsidRPr="008D4535">
        <w:rPr>
          <w:rFonts w:ascii="Times New Roman" w:hAnsi="Times New Roman" w:cs="Times New Roman"/>
          <w:sz w:val="24"/>
          <w:szCs w:val="24"/>
        </w:rPr>
        <w:t>下。</w:t>
      </w:r>
    </w:p>
    <w:p w14:paraId="370B5098" w14:textId="5C5B3826" w:rsidR="002873BB" w:rsidRPr="008D4535" w:rsidRDefault="002873BB" w:rsidP="006F6A74">
      <w:pPr>
        <w:widowControl/>
        <w:rPr>
          <w:rFonts w:ascii="Times New Roman" w:hAnsi="Times New Roman" w:cs="Times New Roman"/>
          <w:sz w:val="24"/>
          <w:szCs w:val="24"/>
        </w:rPr>
        <w:sectPr w:rsidR="002873BB" w:rsidRPr="008D4535" w:rsidSect="00961F28">
          <w:pgSz w:w="11906" w:h="16838"/>
          <w:pgMar w:top="1440" w:right="1440" w:bottom="1440" w:left="1440" w:header="850" w:footer="994" w:gutter="0"/>
          <w:cols w:space="425"/>
          <w:docGrid w:type="lines" w:linePitch="312"/>
        </w:sectPr>
      </w:pPr>
    </w:p>
    <w:p w14:paraId="0EA05C03" w14:textId="500AA581" w:rsidR="00B72811" w:rsidRPr="008D4535" w:rsidRDefault="00B72811" w:rsidP="006F6A74">
      <w:pPr>
        <w:spacing w:line="360" w:lineRule="auto"/>
        <w:rPr>
          <w:rFonts w:ascii="Times New Roman" w:hAnsi="Times New Roman" w:cs="Times New Roman"/>
          <w:sz w:val="24"/>
          <w:szCs w:val="24"/>
        </w:rPr>
      </w:pPr>
    </w:p>
    <w:tbl>
      <w:tblPr>
        <w:tblW w:w="137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920"/>
        <w:gridCol w:w="2281"/>
        <w:gridCol w:w="2489"/>
        <w:gridCol w:w="810"/>
        <w:gridCol w:w="990"/>
        <w:gridCol w:w="1170"/>
        <w:gridCol w:w="1350"/>
        <w:gridCol w:w="810"/>
        <w:gridCol w:w="810"/>
      </w:tblGrid>
      <w:tr w:rsidR="00B72811" w:rsidRPr="008D4535" w14:paraId="4C9AF80A" w14:textId="77777777" w:rsidTr="005C1813">
        <w:trPr>
          <w:trHeight w:val="929"/>
        </w:trPr>
        <w:tc>
          <w:tcPr>
            <w:tcW w:w="567" w:type="dxa"/>
            <w:shd w:val="clear" w:color="auto" w:fill="FFFFFF"/>
            <w:vAlign w:val="center"/>
            <w:hideMark/>
          </w:tcPr>
          <w:p w14:paraId="38F68873"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序号</w:t>
            </w:r>
          </w:p>
        </w:tc>
        <w:tc>
          <w:tcPr>
            <w:tcW w:w="1559" w:type="dxa"/>
            <w:shd w:val="clear" w:color="auto" w:fill="FFFFFF"/>
            <w:vAlign w:val="center"/>
            <w:hideMark/>
          </w:tcPr>
          <w:p w14:paraId="64DD87CE" w14:textId="77777777" w:rsidR="00B72811" w:rsidRPr="008D4535" w:rsidRDefault="00B72811" w:rsidP="006F6A74">
            <w:pPr>
              <w:widowControl/>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课程</w:t>
            </w:r>
          </w:p>
          <w:p w14:paraId="21AFD67C"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模块</w:t>
            </w:r>
          </w:p>
        </w:tc>
        <w:tc>
          <w:tcPr>
            <w:tcW w:w="920" w:type="dxa"/>
            <w:shd w:val="clear" w:color="auto" w:fill="FFFFFF"/>
            <w:vAlign w:val="center"/>
            <w:hideMark/>
          </w:tcPr>
          <w:p w14:paraId="71C4150E"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课程类别</w:t>
            </w:r>
          </w:p>
        </w:tc>
        <w:tc>
          <w:tcPr>
            <w:tcW w:w="2281" w:type="dxa"/>
            <w:shd w:val="clear" w:color="auto" w:fill="FFFFFF"/>
            <w:vAlign w:val="center"/>
            <w:hideMark/>
          </w:tcPr>
          <w:p w14:paraId="0A68BB44"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课程名称（中文）</w:t>
            </w:r>
          </w:p>
        </w:tc>
        <w:tc>
          <w:tcPr>
            <w:tcW w:w="2489" w:type="dxa"/>
            <w:shd w:val="clear" w:color="auto" w:fill="FFFFFF"/>
            <w:vAlign w:val="center"/>
            <w:hideMark/>
          </w:tcPr>
          <w:p w14:paraId="6EE4D8DF" w14:textId="77777777" w:rsidR="00B72811" w:rsidRPr="008D4535" w:rsidRDefault="00B72811" w:rsidP="006F6A74">
            <w:pPr>
              <w:widowControl/>
              <w:adjustRightInd w:val="0"/>
              <w:snapToGrid w:val="0"/>
              <w:spacing w:line="276" w:lineRule="auto"/>
              <w:ind w:left="-49" w:right="-108"/>
              <w:rPr>
                <w:rFonts w:ascii="Times New Roman" w:hAnsi="Times New Roman" w:cs="Times New Roman"/>
                <w:b/>
                <w:kern w:val="0"/>
                <w:sz w:val="24"/>
                <w:szCs w:val="24"/>
              </w:rPr>
            </w:pPr>
            <w:r w:rsidRPr="008D4535">
              <w:rPr>
                <w:rFonts w:ascii="Times New Roman" w:hAnsi="Times New Roman" w:cs="Times New Roman"/>
                <w:b/>
                <w:bCs/>
                <w:kern w:val="0"/>
                <w:sz w:val="24"/>
                <w:szCs w:val="24"/>
              </w:rPr>
              <w:t>课程名称（英文）</w:t>
            </w:r>
          </w:p>
        </w:tc>
        <w:tc>
          <w:tcPr>
            <w:tcW w:w="810" w:type="dxa"/>
            <w:shd w:val="clear" w:color="auto" w:fill="FFFFFF"/>
            <w:vAlign w:val="center"/>
            <w:hideMark/>
          </w:tcPr>
          <w:p w14:paraId="5C60D38D"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学分</w:t>
            </w:r>
          </w:p>
        </w:tc>
        <w:tc>
          <w:tcPr>
            <w:tcW w:w="990" w:type="dxa"/>
            <w:shd w:val="clear" w:color="auto" w:fill="FFFFFF"/>
            <w:vAlign w:val="center"/>
            <w:hideMark/>
          </w:tcPr>
          <w:p w14:paraId="09A0C1D6"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开课时间</w:t>
            </w: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春</w:t>
            </w: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秋</w:t>
            </w:r>
            <w:r w:rsidRPr="008D4535">
              <w:rPr>
                <w:rFonts w:ascii="Times New Roman" w:hAnsi="Times New Roman" w:cs="Times New Roman"/>
                <w:b/>
                <w:bCs/>
                <w:kern w:val="0"/>
                <w:sz w:val="24"/>
                <w:szCs w:val="24"/>
              </w:rPr>
              <w:t>)</w:t>
            </w:r>
          </w:p>
        </w:tc>
        <w:tc>
          <w:tcPr>
            <w:tcW w:w="1170" w:type="dxa"/>
            <w:shd w:val="clear" w:color="auto" w:fill="FFFFFF"/>
            <w:vAlign w:val="center"/>
            <w:hideMark/>
          </w:tcPr>
          <w:p w14:paraId="7738DAA6"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授课语言</w:t>
            </w:r>
          </w:p>
        </w:tc>
        <w:tc>
          <w:tcPr>
            <w:tcW w:w="1350" w:type="dxa"/>
            <w:shd w:val="clear" w:color="auto" w:fill="FFFFFF"/>
            <w:vAlign w:val="center"/>
            <w:hideMark/>
          </w:tcPr>
          <w:p w14:paraId="5B28FD14"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必修</w:t>
            </w: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选修</w:t>
            </w:r>
          </w:p>
        </w:tc>
        <w:tc>
          <w:tcPr>
            <w:tcW w:w="810" w:type="dxa"/>
            <w:shd w:val="clear" w:color="auto" w:fill="FFFFFF"/>
            <w:vAlign w:val="center"/>
            <w:hideMark/>
          </w:tcPr>
          <w:p w14:paraId="4E81BBF6" w14:textId="77777777" w:rsidR="00B72811" w:rsidRPr="008D4535" w:rsidRDefault="00B72811" w:rsidP="006F6A74">
            <w:pPr>
              <w:widowControl/>
              <w:adjustRightInd w:val="0"/>
              <w:snapToGrid w:val="0"/>
              <w:spacing w:line="276" w:lineRule="auto"/>
              <w:ind w:left="-114" w:right="-107"/>
              <w:rPr>
                <w:rFonts w:ascii="Times New Roman" w:hAnsi="Times New Roman" w:cs="Times New Roman"/>
                <w:b/>
                <w:kern w:val="0"/>
                <w:sz w:val="24"/>
                <w:szCs w:val="24"/>
              </w:rPr>
            </w:pPr>
            <w:r w:rsidRPr="008D4535">
              <w:rPr>
                <w:rFonts w:ascii="Times New Roman" w:hAnsi="Times New Roman" w:cs="Times New Roman"/>
                <w:b/>
                <w:bCs/>
                <w:kern w:val="0"/>
                <w:sz w:val="24"/>
                <w:szCs w:val="24"/>
              </w:rPr>
              <w:t>是否计入</w:t>
            </w:r>
            <w:proofErr w:type="gramStart"/>
            <w:r w:rsidRPr="008D4535">
              <w:rPr>
                <w:rFonts w:ascii="Times New Roman" w:hAnsi="Times New Roman" w:cs="Times New Roman"/>
                <w:b/>
                <w:bCs/>
                <w:kern w:val="0"/>
                <w:sz w:val="24"/>
                <w:szCs w:val="24"/>
              </w:rPr>
              <w:t>平均绩点</w:t>
            </w:r>
            <w:proofErr w:type="gramEnd"/>
          </w:p>
        </w:tc>
        <w:tc>
          <w:tcPr>
            <w:tcW w:w="810" w:type="dxa"/>
            <w:shd w:val="clear" w:color="auto" w:fill="FFFFFF"/>
            <w:vAlign w:val="center"/>
            <w:hideMark/>
          </w:tcPr>
          <w:p w14:paraId="6214A215" w14:textId="77777777" w:rsidR="00B72811" w:rsidRPr="008D4535" w:rsidRDefault="00B72811" w:rsidP="006F6A74">
            <w:pPr>
              <w:widowControl/>
              <w:adjustRightInd w:val="0"/>
              <w:snapToGrid w:val="0"/>
              <w:spacing w:line="276" w:lineRule="auto"/>
              <w:rPr>
                <w:rFonts w:ascii="Times New Roman" w:hAnsi="Times New Roman" w:cs="Times New Roman"/>
                <w:b/>
                <w:kern w:val="0"/>
                <w:sz w:val="24"/>
                <w:szCs w:val="24"/>
              </w:rPr>
            </w:pPr>
            <w:r w:rsidRPr="008D4535">
              <w:rPr>
                <w:rFonts w:ascii="Times New Roman" w:hAnsi="Times New Roman" w:cs="Times New Roman"/>
                <w:b/>
                <w:bCs/>
                <w:kern w:val="0"/>
                <w:sz w:val="24"/>
                <w:szCs w:val="24"/>
              </w:rPr>
              <w:t>备注</w:t>
            </w:r>
          </w:p>
        </w:tc>
      </w:tr>
      <w:tr w:rsidR="00B72811" w:rsidRPr="008D4535" w14:paraId="3E82D3CC" w14:textId="77777777" w:rsidTr="005C1813">
        <w:trPr>
          <w:trHeight w:val="632"/>
        </w:trPr>
        <w:tc>
          <w:tcPr>
            <w:tcW w:w="567" w:type="dxa"/>
            <w:shd w:val="clear" w:color="auto" w:fill="FFFFFF"/>
            <w:vAlign w:val="center"/>
            <w:hideMark/>
          </w:tcPr>
          <w:p w14:paraId="702A6D7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NO.</w:t>
            </w:r>
          </w:p>
        </w:tc>
        <w:tc>
          <w:tcPr>
            <w:tcW w:w="1559" w:type="dxa"/>
            <w:shd w:val="clear" w:color="auto" w:fill="FFFFFF"/>
            <w:vAlign w:val="center"/>
            <w:hideMark/>
          </w:tcPr>
          <w:p w14:paraId="26B7A77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Course Module</w:t>
            </w:r>
          </w:p>
        </w:tc>
        <w:tc>
          <w:tcPr>
            <w:tcW w:w="920" w:type="dxa"/>
            <w:shd w:val="clear" w:color="auto" w:fill="FFFFFF"/>
            <w:vAlign w:val="center"/>
            <w:hideMark/>
          </w:tcPr>
          <w:p w14:paraId="6EA10DB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Course Type</w:t>
            </w:r>
          </w:p>
        </w:tc>
        <w:tc>
          <w:tcPr>
            <w:tcW w:w="2281" w:type="dxa"/>
            <w:shd w:val="clear" w:color="auto" w:fill="FFFFFF"/>
            <w:vAlign w:val="center"/>
            <w:hideMark/>
          </w:tcPr>
          <w:p w14:paraId="33994017"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Course Title</w:t>
            </w: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Chinese</w:t>
            </w:r>
            <w:r w:rsidRPr="008D4535">
              <w:rPr>
                <w:rFonts w:ascii="Times New Roman" w:hAnsi="Times New Roman" w:cs="Times New Roman"/>
                <w:b/>
                <w:bCs/>
                <w:kern w:val="0"/>
                <w:sz w:val="24"/>
                <w:szCs w:val="24"/>
              </w:rPr>
              <w:t>）</w:t>
            </w:r>
          </w:p>
        </w:tc>
        <w:tc>
          <w:tcPr>
            <w:tcW w:w="2489" w:type="dxa"/>
            <w:shd w:val="clear" w:color="auto" w:fill="FFFFFF"/>
            <w:vAlign w:val="center"/>
            <w:hideMark/>
          </w:tcPr>
          <w:p w14:paraId="193C74D2"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b/>
                <w:bCs/>
                <w:kern w:val="0"/>
                <w:sz w:val="24"/>
                <w:szCs w:val="24"/>
              </w:rPr>
              <w:t>Course Title</w:t>
            </w: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 xml:space="preserve"> English</w:t>
            </w:r>
            <w:r w:rsidRPr="008D4535">
              <w:rPr>
                <w:rFonts w:ascii="Times New Roman" w:hAnsi="Times New Roman" w:cs="Times New Roman"/>
                <w:b/>
                <w:bCs/>
                <w:kern w:val="0"/>
                <w:sz w:val="24"/>
                <w:szCs w:val="24"/>
              </w:rPr>
              <w:t>）</w:t>
            </w:r>
          </w:p>
        </w:tc>
        <w:tc>
          <w:tcPr>
            <w:tcW w:w="810" w:type="dxa"/>
            <w:shd w:val="clear" w:color="auto" w:fill="FFFFFF"/>
            <w:vAlign w:val="center"/>
            <w:hideMark/>
          </w:tcPr>
          <w:p w14:paraId="3F5A5430" w14:textId="77777777" w:rsidR="00B72811" w:rsidRPr="008D4535" w:rsidRDefault="00B72811" w:rsidP="006F6A74">
            <w:pPr>
              <w:adjustRightInd w:val="0"/>
              <w:snapToGrid w:val="0"/>
              <w:spacing w:line="276" w:lineRule="auto"/>
              <w:ind w:left="-114" w:right="-107"/>
              <w:rPr>
                <w:rFonts w:ascii="Times New Roman" w:hAnsi="Times New Roman" w:cs="Times New Roman"/>
                <w:kern w:val="0"/>
                <w:sz w:val="24"/>
                <w:szCs w:val="24"/>
              </w:rPr>
            </w:pPr>
            <w:r w:rsidRPr="008D4535">
              <w:rPr>
                <w:rFonts w:ascii="Times New Roman" w:hAnsi="Times New Roman" w:cs="Times New Roman"/>
                <w:b/>
                <w:bCs/>
                <w:kern w:val="0"/>
                <w:sz w:val="24"/>
                <w:szCs w:val="24"/>
              </w:rPr>
              <w:t>Credit</w:t>
            </w:r>
          </w:p>
        </w:tc>
        <w:tc>
          <w:tcPr>
            <w:tcW w:w="990" w:type="dxa"/>
            <w:shd w:val="clear" w:color="auto" w:fill="FFFFFF"/>
            <w:vAlign w:val="center"/>
            <w:hideMark/>
          </w:tcPr>
          <w:p w14:paraId="075C7C40" w14:textId="77777777" w:rsidR="00B72811" w:rsidRPr="008D4535" w:rsidRDefault="00B72811" w:rsidP="006F6A74">
            <w:pPr>
              <w:adjustRightInd w:val="0"/>
              <w:snapToGrid w:val="0"/>
              <w:spacing w:line="276" w:lineRule="auto"/>
              <w:ind w:left="-110" w:right="-130"/>
              <w:rPr>
                <w:rFonts w:ascii="Times New Roman" w:hAnsi="Times New Roman" w:cs="Times New Roman"/>
                <w:kern w:val="0"/>
                <w:sz w:val="24"/>
                <w:szCs w:val="24"/>
              </w:rPr>
            </w:pPr>
            <w:r w:rsidRPr="008D4535">
              <w:rPr>
                <w:rFonts w:ascii="Times New Roman" w:hAnsi="Times New Roman" w:cs="Times New Roman"/>
                <w:b/>
                <w:bCs/>
                <w:kern w:val="0"/>
                <w:sz w:val="24"/>
                <w:szCs w:val="24"/>
              </w:rPr>
              <w:t>Semester</w:t>
            </w:r>
          </w:p>
        </w:tc>
        <w:tc>
          <w:tcPr>
            <w:tcW w:w="1170" w:type="dxa"/>
            <w:shd w:val="clear" w:color="auto" w:fill="FFFFFF"/>
            <w:vAlign w:val="center"/>
            <w:hideMark/>
          </w:tcPr>
          <w:p w14:paraId="02174951" w14:textId="77777777" w:rsidR="00B72811" w:rsidRPr="008D4535" w:rsidRDefault="00B72811" w:rsidP="006F6A74">
            <w:pPr>
              <w:adjustRightInd w:val="0"/>
              <w:snapToGrid w:val="0"/>
              <w:spacing w:line="276" w:lineRule="auto"/>
              <w:ind w:left="-107" w:right="-111"/>
              <w:rPr>
                <w:rFonts w:ascii="Times New Roman" w:hAnsi="Times New Roman" w:cs="Times New Roman"/>
                <w:kern w:val="0"/>
                <w:sz w:val="24"/>
                <w:szCs w:val="24"/>
              </w:rPr>
            </w:pPr>
            <w:r w:rsidRPr="008D4535">
              <w:rPr>
                <w:rFonts w:ascii="Times New Roman" w:hAnsi="Times New Roman" w:cs="Times New Roman"/>
                <w:b/>
                <w:bCs/>
                <w:kern w:val="0"/>
                <w:sz w:val="24"/>
                <w:szCs w:val="24"/>
              </w:rPr>
              <w:t>Language</w:t>
            </w:r>
          </w:p>
        </w:tc>
        <w:tc>
          <w:tcPr>
            <w:tcW w:w="1350" w:type="dxa"/>
            <w:shd w:val="clear" w:color="auto" w:fill="FFFFFF"/>
            <w:vAlign w:val="center"/>
            <w:hideMark/>
          </w:tcPr>
          <w:p w14:paraId="52646664" w14:textId="77777777" w:rsidR="00B72811" w:rsidRPr="008D4535" w:rsidRDefault="00B72811" w:rsidP="006F6A74">
            <w:pPr>
              <w:adjustRightInd w:val="0"/>
              <w:snapToGrid w:val="0"/>
              <w:spacing w:line="276" w:lineRule="auto"/>
              <w:ind w:left="-110" w:right="-120"/>
              <w:rPr>
                <w:rFonts w:ascii="Times New Roman" w:hAnsi="Times New Roman" w:cs="Times New Roman"/>
                <w:kern w:val="0"/>
                <w:sz w:val="24"/>
                <w:szCs w:val="24"/>
              </w:rPr>
            </w:pPr>
            <w:r w:rsidRPr="008D4535">
              <w:rPr>
                <w:rFonts w:ascii="Times New Roman" w:hAnsi="Times New Roman" w:cs="Times New Roman"/>
                <w:b/>
                <w:bCs/>
                <w:kern w:val="0"/>
                <w:sz w:val="24"/>
                <w:szCs w:val="24"/>
              </w:rPr>
              <w:t>Compulsory /Elective</w:t>
            </w:r>
          </w:p>
        </w:tc>
        <w:tc>
          <w:tcPr>
            <w:tcW w:w="810" w:type="dxa"/>
            <w:shd w:val="clear" w:color="auto" w:fill="FFFFFF"/>
            <w:vAlign w:val="center"/>
            <w:hideMark/>
          </w:tcPr>
          <w:p w14:paraId="70B8EC7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GPA</w:t>
            </w:r>
          </w:p>
        </w:tc>
        <w:tc>
          <w:tcPr>
            <w:tcW w:w="810" w:type="dxa"/>
            <w:shd w:val="clear" w:color="auto" w:fill="FFFFFF"/>
            <w:vAlign w:val="center"/>
            <w:hideMark/>
          </w:tcPr>
          <w:p w14:paraId="01553FF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Notes</w:t>
            </w:r>
          </w:p>
        </w:tc>
      </w:tr>
      <w:tr w:rsidR="00B72811" w:rsidRPr="008D4535" w14:paraId="4EADF36B" w14:textId="77777777" w:rsidTr="005C1813">
        <w:trPr>
          <w:trHeight w:val="519"/>
        </w:trPr>
        <w:tc>
          <w:tcPr>
            <w:tcW w:w="567" w:type="dxa"/>
            <w:shd w:val="clear" w:color="auto" w:fill="FFFFFF"/>
            <w:vAlign w:val="center"/>
            <w:hideMark/>
          </w:tcPr>
          <w:p w14:paraId="3C040B6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1559" w:type="dxa"/>
            <w:vMerge w:val="restart"/>
            <w:shd w:val="clear" w:color="auto" w:fill="FFFFFF"/>
            <w:vAlign w:val="center"/>
            <w:hideMark/>
          </w:tcPr>
          <w:p w14:paraId="02357E7B" w14:textId="77777777" w:rsidR="00B72811" w:rsidRPr="008D4535" w:rsidRDefault="00B72811" w:rsidP="006F6A74">
            <w:pPr>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公共基础课</w:t>
            </w:r>
            <w:r w:rsidRPr="008D4535">
              <w:rPr>
                <w:rFonts w:ascii="Times New Roman" w:hAnsi="Times New Roman" w:cs="Times New Roman"/>
                <w:b/>
                <w:bCs/>
                <w:kern w:val="0"/>
                <w:sz w:val="24"/>
                <w:szCs w:val="24"/>
              </w:rPr>
              <w:t xml:space="preserve"> General Courses</w:t>
            </w:r>
          </w:p>
          <w:p w14:paraId="5941D9E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(5</w:t>
            </w:r>
            <w:r w:rsidRPr="008D4535">
              <w:rPr>
                <w:rFonts w:ascii="Times New Roman" w:hAnsi="Times New Roman" w:cs="Times New Roman"/>
                <w:b/>
                <w:bCs/>
                <w:kern w:val="0"/>
                <w:sz w:val="24"/>
                <w:szCs w:val="24"/>
              </w:rPr>
              <w:t>学分</w:t>
            </w:r>
            <w:r w:rsidRPr="008D4535">
              <w:rPr>
                <w:rFonts w:ascii="Times New Roman" w:hAnsi="Times New Roman" w:cs="Times New Roman"/>
                <w:b/>
                <w:bCs/>
                <w:kern w:val="0"/>
                <w:sz w:val="24"/>
                <w:szCs w:val="24"/>
              </w:rPr>
              <w:t>)</w:t>
            </w:r>
          </w:p>
        </w:tc>
        <w:tc>
          <w:tcPr>
            <w:tcW w:w="920" w:type="dxa"/>
            <w:shd w:val="clear" w:color="auto" w:fill="FFFFFF"/>
            <w:vAlign w:val="center"/>
            <w:hideMark/>
          </w:tcPr>
          <w:p w14:paraId="4E521724"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外语</w:t>
            </w:r>
          </w:p>
        </w:tc>
        <w:tc>
          <w:tcPr>
            <w:tcW w:w="2281" w:type="dxa"/>
            <w:shd w:val="clear" w:color="auto" w:fill="FFFFFF"/>
            <w:vAlign w:val="center"/>
            <w:hideMark/>
          </w:tcPr>
          <w:p w14:paraId="3E4E99D8"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学术英语</w:t>
            </w:r>
            <w:r w:rsidRPr="008D4535">
              <w:rPr>
                <w:rFonts w:ascii="Times New Roman" w:hAnsi="Times New Roman" w:cs="Times New Roman"/>
                <w:kern w:val="0"/>
                <w:sz w:val="24"/>
                <w:szCs w:val="24"/>
              </w:rPr>
              <w:t xml:space="preserve"> FL28002</w:t>
            </w:r>
          </w:p>
        </w:tc>
        <w:tc>
          <w:tcPr>
            <w:tcW w:w="2489" w:type="dxa"/>
            <w:shd w:val="clear" w:color="auto" w:fill="FFFFFF"/>
            <w:vAlign w:val="center"/>
            <w:hideMark/>
          </w:tcPr>
          <w:p w14:paraId="6870BE2C" w14:textId="77777777" w:rsidR="00B72811" w:rsidRPr="008D4535" w:rsidRDefault="00B72811" w:rsidP="006F6A74">
            <w:pPr>
              <w:adjustRightInd w:val="0"/>
              <w:snapToGrid w:val="0"/>
              <w:spacing w:line="276" w:lineRule="auto"/>
              <w:ind w:left="-49" w:right="-108"/>
              <w:rPr>
                <w:rFonts w:ascii="Times New Roman" w:hAnsi="Times New Roman" w:cs="Times New Roman"/>
                <w:strike/>
                <w:kern w:val="0"/>
                <w:sz w:val="24"/>
                <w:szCs w:val="24"/>
              </w:rPr>
            </w:pPr>
            <w:r w:rsidRPr="008D4535">
              <w:rPr>
                <w:rFonts w:ascii="Times New Roman" w:hAnsi="Times New Roman" w:cs="Times New Roman"/>
                <w:kern w:val="0"/>
                <w:sz w:val="24"/>
                <w:szCs w:val="24"/>
              </w:rPr>
              <w:t>English for Academic Purposes</w:t>
            </w:r>
          </w:p>
        </w:tc>
        <w:tc>
          <w:tcPr>
            <w:tcW w:w="810" w:type="dxa"/>
            <w:shd w:val="clear" w:color="auto" w:fill="FFFFFF"/>
            <w:vAlign w:val="center"/>
            <w:hideMark/>
          </w:tcPr>
          <w:p w14:paraId="483C7B7F"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hideMark/>
          </w:tcPr>
          <w:p w14:paraId="535A84FD"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春秋</w:t>
            </w:r>
          </w:p>
        </w:tc>
        <w:tc>
          <w:tcPr>
            <w:tcW w:w="1170" w:type="dxa"/>
            <w:shd w:val="clear" w:color="auto" w:fill="FFFFFF"/>
            <w:noWrap/>
            <w:vAlign w:val="center"/>
            <w:hideMark/>
          </w:tcPr>
          <w:p w14:paraId="52ACAD2F"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hideMark/>
          </w:tcPr>
          <w:p w14:paraId="457CC4A8"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hideMark/>
          </w:tcPr>
          <w:p w14:paraId="5E91400A" w14:textId="77777777" w:rsidR="00B72811" w:rsidRPr="008D4535" w:rsidRDefault="00B72811" w:rsidP="006F6A74">
            <w:pPr>
              <w:adjustRightInd w:val="0"/>
              <w:snapToGrid w:val="0"/>
              <w:spacing w:line="276" w:lineRule="auto"/>
              <w:rPr>
                <w:rFonts w:ascii="Times New Roman" w:hAnsi="Times New Roman" w:cs="Times New Roman"/>
                <w:strike/>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0552A5C4"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B72811" w:rsidRPr="008D4535" w14:paraId="20437656" w14:textId="77777777" w:rsidTr="005C1813">
        <w:trPr>
          <w:trHeight w:val="539"/>
        </w:trPr>
        <w:tc>
          <w:tcPr>
            <w:tcW w:w="567" w:type="dxa"/>
            <w:shd w:val="clear" w:color="auto" w:fill="FFFFFF"/>
            <w:vAlign w:val="center"/>
            <w:hideMark/>
          </w:tcPr>
          <w:p w14:paraId="026037F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1559" w:type="dxa"/>
            <w:vMerge/>
            <w:shd w:val="clear" w:color="auto" w:fill="FFFFFF"/>
            <w:vAlign w:val="center"/>
            <w:hideMark/>
          </w:tcPr>
          <w:p w14:paraId="404F243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val="restart"/>
            <w:shd w:val="clear" w:color="auto" w:fill="FFFFFF"/>
            <w:vAlign w:val="center"/>
            <w:hideMark/>
          </w:tcPr>
          <w:p w14:paraId="372D420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思想政治理论</w:t>
            </w:r>
          </w:p>
        </w:tc>
        <w:tc>
          <w:tcPr>
            <w:tcW w:w="2281" w:type="dxa"/>
            <w:shd w:val="clear" w:color="auto" w:fill="FFFFFF"/>
            <w:vAlign w:val="center"/>
            <w:hideMark/>
          </w:tcPr>
          <w:p w14:paraId="5E49D9AF" w14:textId="77777777" w:rsidR="00B72811" w:rsidRPr="008D4535" w:rsidRDefault="00B72811" w:rsidP="006F6A74">
            <w:pPr>
              <w:adjustRightInd w:val="0"/>
              <w:snapToGrid w:val="0"/>
              <w:spacing w:line="276" w:lineRule="auto"/>
              <w:ind w:left="-203" w:right="-83"/>
              <w:rPr>
                <w:rFonts w:ascii="Times New Roman" w:hAnsi="Times New Roman" w:cs="Times New Roman"/>
                <w:kern w:val="0"/>
                <w:sz w:val="24"/>
                <w:szCs w:val="24"/>
              </w:rPr>
            </w:pPr>
            <w:r w:rsidRPr="008D4535">
              <w:rPr>
                <w:rFonts w:ascii="Times New Roman" w:hAnsi="Times New Roman" w:cs="Times New Roman"/>
                <w:kern w:val="0"/>
                <w:sz w:val="24"/>
                <w:szCs w:val="24"/>
              </w:rPr>
              <w:t>中国特色社会主义理论与实践研究</w:t>
            </w:r>
            <w:r w:rsidRPr="008D4535">
              <w:rPr>
                <w:rFonts w:ascii="Times New Roman" w:hAnsi="Times New Roman" w:cs="Times New Roman"/>
                <w:kern w:val="0"/>
                <w:sz w:val="24"/>
                <w:szCs w:val="24"/>
              </w:rPr>
              <w:t>G230001</w:t>
            </w:r>
          </w:p>
        </w:tc>
        <w:tc>
          <w:tcPr>
            <w:tcW w:w="2489" w:type="dxa"/>
            <w:shd w:val="clear" w:color="auto" w:fill="FFFFFF"/>
            <w:vAlign w:val="center"/>
            <w:hideMark/>
          </w:tcPr>
          <w:p w14:paraId="5230E6B0"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The Theory and Practice of Socialism in China</w:t>
            </w:r>
          </w:p>
        </w:tc>
        <w:tc>
          <w:tcPr>
            <w:tcW w:w="810" w:type="dxa"/>
            <w:shd w:val="clear" w:color="auto" w:fill="FFFFFF"/>
            <w:vAlign w:val="center"/>
            <w:hideMark/>
          </w:tcPr>
          <w:p w14:paraId="390EDF2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hideMark/>
          </w:tcPr>
          <w:p w14:paraId="0A93C69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春秋</w:t>
            </w:r>
          </w:p>
        </w:tc>
        <w:tc>
          <w:tcPr>
            <w:tcW w:w="1170" w:type="dxa"/>
            <w:shd w:val="clear" w:color="auto" w:fill="FFFFFF"/>
            <w:noWrap/>
            <w:vAlign w:val="center"/>
            <w:hideMark/>
          </w:tcPr>
          <w:p w14:paraId="6237610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hideMark/>
          </w:tcPr>
          <w:p w14:paraId="019159C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hideMark/>
          </w:tcPr>
          <w:p w14:paraId="402CF44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17A4970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514F227F" w14:textId="77777777" w:rsidTr="005C1813">
        <w:trPr>
          <w:trHeight w:val="512"/>
        </w:trPr>
        <w:tc>
          <w:tcPr>
            <w:tcW w:w="567" w:type="dxa"/>
            <w:shd w:val="clear" w:color="auto" w:fill="FFFFFF"/>
            <w:vAlign w:val="center"/>
          </w:tcPr>
          <w:p w14:paraId="571F85F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1559" w:type="dxa"/>
            <w:vMerge/>
            <w:shd w:val="clear" w:color="auto" w:fill="FFFFFF"/>
            <w:vAlign w:val="center"/>
          </w:tcPr>
          <w:p w14:paraId="6F62AAC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73E2C3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73251E7" w14:textId="51DF5161"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中国马克思主义与当代</w:t>
            </w:r>
            <w:r w:rsidRPr="008D4535">
              <w:rPr>
                <w:rFonts w:ascii="Times New Roman" w:hAnsi="Times New Roman" w:cs="Times New Roman"/>
                <w:kern w:val="0"/>
                <w:sz w:val="24"/>
                <w:szCs w:val="24"/>
              </w:rPr>
              <w:t>B230001</w:t>
            </w:r>
          </w:p>
        </w:tc>
        <w:tc>
          <w:tcPr>
            <w:tcW w:w="2489" w:type="dxa"/>
            <w:shd w:val="clear" w:color="auto" w:fill="FFFFFF"/>
            <w:vAlign w:val="center"/>
          </w:tcPr>
          <w:p w14:paraId="107CFFA9" w14:textId="6950FAC2"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Marxi</w:t>
            </w:r>
            <w:r w:rsidR="00311940">
              <w:rPr>
                <w:rFonts w:ascii="Times New Roman" w:hAnsi="Times New Roman" w:cs="Times New Roman" w:hint="eastAsia"/>
                <w:kern w:val="0"/>
                <w:sz w:val="24"/>
                <w:szCs w:val="24"/>
              </w:rPr>
              <w:t>sm</w:t>
            </w:r>
            <w:r w:rsidR="00311940">
              <w:rPr>
                <w:rFonts w:ascii="Times New Roman" w:hAnsi="Times New Roman" w:cs="Times New Roman"/>
                <w:kern w:val="0"/>
                <w:sz w:val="24"/>
                <w:szCs w:val="24"/>
              </w:rPr>
              <w:t xml:space="preserve"> in China</w:t>
            </w:r>
          </w:p>
        </w:tc>
        <w:tc>
          <w:tcPr>
            <w:tcW w:w="810" w:type="dxa"/>
            <w:shd w:val="clear" w:color="auto" w:fill="FFFFFF"/>
            <w:vAlign w:val="center"/>
          </w:tcPr>
          <w:p w14:paraId="2668A9B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1843E1F2" w14:textId="74C18583" w:rsidR="00B72811" w:rsidRPr="008D4535" w:rsidRDefault="0005069C"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春</w:t>
            </w:r>
            <w:r w:rsidR="00B72811" w:rsidRPr="008D4535">
              <w:rPr>
                <w:rFonts w:ascii="Times New Roman" w:hAnsi="Times New Roman" w:cs="Times New Roman"/>
                <w:kern w:val="0"/>
                <w:sz w:val="24"/>
                <w:szCs w:val="24"/>
              </w:rPr>
              <w:t>秋</w:t>
            </w:r>
          </w:p>
        </w:tc>
        <w:tc>
          <w:tcPr>
            <w:tcW w:w="1170" w:type="dxa"/>
            <w:shd w:val="clear" w:color="auto" w:fill="FFFFFF"/>
            <w:noWrap/>
            <w:vAlign w:val="center"/>
          </w:tcPr>
          <w:p w14:paraId="7F3FBC2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B23248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1E3E082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CCC366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B72811" w:rsidRPr="008D4535" w14:paraId="24DCF4F5" w14:textId="77777777" w:rsidTr="005C1813">
        <w:trPr>
          <w:trHeight w:val="476"/>
        </w:trPr>
        <w:tc>
          <w:tcPr>
            <w:tcW w:w="567" w:type="dxa"/>
            <w:shd w:val="clear" w:color="auto" w:fill="FFFFFF"/>
            <w:vAlign w:val="center"/>
          </w:tcPr>
          <w:p w14:paraId="63EB344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4</w:t>
            </w:r>
          </w:p>
        </w:tc>
        <w:tc>
          <w:tcPr>
            <w:tcW w:w="1559" w:type="dxa"/>
            <w:vMerge/>
            <w:shd w:val="clear" w:color="auto" w:fill="FFFFFF"/>
            <w:vAlign w:val="center"/>
          </w:tcPr>
          <w:p w14:paraId="5140A4D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7FF9B6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3FA729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马克思主义社会科学方法论</w:t>
            </w:r>
            <w:r w:rsidRPr="008D4535">
              <w:rPr>
                <w:rFonts w:ascii="Times New Roman" w:hAnsi="Times New Roman" w:cs="Times New Roman"/>
                <w:kern w:val="0"/>
                <w:sz w:val="24"/>
                <w:szCs w:val="24"/>
              </w:rPr>
              <w:t>G230002</w:t>
            </w:r>
          </w:p>
        </w:tc>
        <w:tc>
          <w:tcPr>
            <w:tcW w:w="2489" w:type="dxa"/>
            <w:shd w:val="clear" w:color="auto" w:fill="FFFFFF"/>
            <w:vAlign w:val="center"/>
          </w:tcPr>
          <w:p w14:paraId="1A0B34CC" w14:textId="04F5F80B" w:rsidR="00B72811" w:rsidRPr="008D4535" w:rsidRDefault="003112C8" w:rsidP="006F6A74">
            <w:pPr>
              <w:adjustRightInd w:val="0"/>
              <w:snapToGrid w:val="0"/>
              <w:spacing w:line="276" w:lineRule="auto"/>
              <w:ind w:left="-49" w:right="-108"/>
              <w:rPr>
                <w:rFonts w:ascii="Times New Roman" w:hAnsi="Times New Roman" w:cs="Times New Roman"/>
                <w:kern w:val="0"/>
                <w:sz w:val="24"/>
                <w:szCs w:val="24"/>
              </w:rPr>
            </w:pPr>
            <w:r>
              <w:rPr>
                <w:rFonts w:ascii="Times New Roman" w:hAnsi="Times New Roman" w:cs="Times New Roman" w:hint="eastAsia"/>
                <w:kern w:val="0"/>
                <w:sz w:val="24"/>
                <w:szCs w:val="24"/>
              </w:rPr>
              <w:t>The</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Theory</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of</w:t>
            </w:r>
            <w:r>
              <w:rPr>
                <w:rFonts w:ascii="Times New Roman" w:hAnsi="Times New Roman" w:cs="Times New Roman"/>
                <w:kern w:val="0"/>
                <w:sz w:val="24"/>
                <w:szCs w:val="24"/>
              </w:rPr>
              <w:t xml:space="preserve"> </w:t>
            </w:r>
            <w:r w:rsidR="00B72811" w:rsidRPr="008D4535">
              <w:rPr>
                <w:rFonts w:ascii="Times New Roman" w:hAnsi="Times New Roman" w:cs="Times New Roman"/>
                <w:kern w:val="0"/>
                <w:sz w:val="24"/>
                <w:szCs w:val="24"/>
              </w:rPr>
              <w:t xml:space="preserve">Social Science </w:t>
            </w:r>
            <w:r>
              <w:rPr>
                <w:rFonts w:ascii="Times New Roman" w:hAnsi="Times New Roman" w:cs="Times New Roman" w:hint="eastAsia"/>
                <w:kern w:val="0"/>
                <w:sz w:val="24"/>
                <w:szCs w:val="24"/>
              </w:rPr>
              <w:t>in</w:t>
            </w:r>
            <w:r>
              <w:rPr>
                <w:rFonts w:ascii="Times New Roman" w:hAnsi="Times New Roman" w:cs="Times New Roman"/>
                <w:kern w:val="0"/>
                <w:sz w:val="24"/>
                <w:szCs w:val="24"/>
              </w:rPr>
              <w:t xml:space="preserve"> </w:t>
            </w:r>
            <w:r w:rsidRPr="003112C8">
              <w:rPr>
                <w:rFonts w:ascii="Times New Roman" w:hAnsi="Times New Roman" w:cs="Times New Roman"/>
                <w:kern w:val="0"/>
                <w:sz w:val="24"/>
                <w:szCs w:val="24"/>
              </w:rPr>
              <w:t>Marxism</w:t>
            </w:r>
          </w:p>
        </w:tc>
        <w:tc>
          <w:tcPr>
            <w:tcW w:w="810" w:type="dxa"/>
            <w:shd w:val="clear" w:color="auto" w:fill="FFFFFF"/>
            <w:vAlign w:val="center"/>
          </w:tcPr>
          <w:p w14:paraId="3AF52816"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990" w:type="dxa"/>
            <w:shd w:val="clear" w:color="auto" w:fill="FFFFFF"/>
            <w:vAlign w:val="center"/>
          </w:tcPr>
          <w:p w14:paraId="6A0FB3C0" w14:textId="007B46D2" w:rsidR="00B72811" w:rsidRPr="008D4535" w:rsidRDefault="00CF0B53"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春</w:t>
            </w:r>
            <w:r w:rsidR="00B72811" w:rsidRPr="008D4535">
              <w:rPr>
                <w:rFonts w:ascii="Times New Roman" w:hAnsi="Times New Roman" w:cs="Times New Roman"/>
                <w:kern w:val="0"/>
                <w:sz w:val="24"/>
                <w:szCs w:val="24"/>
              </w:rPr>
              <w:t>秋</w:t>
            </w:r>
          </w:p>
        </w:tc>
        <w:tc>
          <w:tcPr>
            <w:tcW w:w="1170" w:type="dxa"/>
            <w:shd w:val="clear" w:color="auto" w:fill="FFFFFF"/>
            <w:noWrap/>
            <w:vAlign w:val="center"/>
          </w:tcPr>
          <w:p w14:paraId="776FABD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121FF77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6F65C8C7"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ED462B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247CDCCE" w14:textId="77777777" w:rsidTr="005C1813">
        <w:trPr>
          <w:trHeight w:val="440"/>
        </w:trPr>
        <w:tc>
          <w:tcPr>
            <w:tcW w:w="567" w:type="dxa"/>
            <w:shd w:val="clear" w:color="auto" w:fill="FFFFFF"/>
            <w:vAlign w:val="center"/>
            <w:hideMark/>
          </w:tcPr>
          <w:p w14:paraId="4BAE1DF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5</w:t>
            </w:r>
          </w:p>
        </w:tc>
        <w:tc>
          <w:tcPr>
            <w:tcW w:w="1559" w:type="dxa"/>
            <w:vMerge/>
            <w:shd w:val="clear" w:color="auto" w:fill="FFFFFF"/>
            <w:vAlign w:val="center"/>
            <w:hideMark/>
          </w:tcPr>
          <w:p w14:paraId="71C15B9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hideMark/>
          </w:tcPr>
          <w:p w14:paraId="21E359D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hideMark/>
          </w:tcPr>
          <w:p w14:paraId="29F975F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自然辩证法概论</w:t>
            </w:r>
            <w:r w:rsidRPr="008D4535">
              <w:rPr>
                <w:rFonts w:ascii="Times New Roman" w:hAnsi="Times New Roman" w:cs="Times New Roman"/>
                <w:kern w:val="0"/>
                <w:sz w:val="24"/>
                <w:szCs w:val="24"/>
              </w:rPr>
              <w:t>G090512</w:t>
            </w:r>
          </w:p>
        </w:tc>
        <w:tc>
          <w:tcPr>
            <w:tcW w:w="2489" w:type="dxa"/>
            <w:shd w:val="clear" w:color="auto" w:fill="FFFFFF"/>
            <w:vAlign w:val="center"/>
            <w:hideMark/>
          </w:tcPr>
          <w:p w14:paraId="622FC37F" w14:textId="45B24509"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Dialectic of Nature</w:t>
            </w:r>
          </w:p>
        </w:tc>
        <w:tc>
          <w:tcPr>
            <w:tcW w:w="810" w:type="dxa"/>
            <w:shd w:val="clear" w:color="auto" w:fill="FFFFFF"/>
            <w:vAlign w:val="center"/>
            <w:hideMark/>
          </w:tcPr>
          <w:p w14:paraId="5D6BCA8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990" w:type="dxa"/>
            <w:shd w:val="clear" w:color="auto" w:fill="FFFFFF"/>
            <w:vAlign w:val="center"/>
            <w:hideMark/>
          </w:tcPr>
          <w:p w14:paraId="0B44C23C" w14:textId="0AD442E1" w:rsidR="00B72811" w:rsidRPr="008D4535" w:rsidRDefault="008F26C5"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春</w:t>
            </w:r>
            <w:r w:rsidR="00B72811" w:rsidRPr="008D4535">
              <w:rPr>
                <w:rFonts w:ascii="Times New Roman" w:hAnsi="Times New Roman" w:cs="Times New Roman"/>
                <w:kern w:val="0"/>
                <w:sz w:val="24"/>
                <w:szCs w:val="24"/>
              </w:rPr>
              <w:t>秋</w:t>
            </w:r>
          </w:p>
        </w:tc>
        <w:tc>
          <w:tcPr>
            <w:tcW w:w="1170" w:type="dxa"/>
            <w:shd w:val="clear" w:color="auto" w:fill="FFFFFF"/>
            <w:noWrap/>
            <w:vAlign w:val="center"/>
            <w:hideMark/>
          </w:tcPr>
          <w:p w14:paraId="67DC259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hideMark/>
          </w:tcPr>
          <w:p w14:paraId="039A77E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hideMark/>
          </w:tcPr>
          <w:p w14:paraId="57F7C52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5752F48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09BD474F" w14:textId="77777777" w:rsidTr="005C1813">
        <w:trPr>
          <w:trHeight w:val="431"/>
        </w:trPr>
        <w:tc>
          <w:tcPr>
            <w:tcW w:w="567" w:type="dxa"/>
            <w:shd w:val="clear" w:color="auto" w:fill="FFFFFF"/>
            <w:vAlign w:val="center"/>
            <w:hideMark/>
          </w:tcPr>
          <w:p w14:paraId="652F8FEB"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1559" w:type="dxa"/>
            <w:vMerge w:val="restart"/>
            <w:shd w:val="clear" w:color="auto" w:fill="FFFFFF"/>
            <w:vAlign w:val="center"/>
            <w:hideMark/>
          </w:tcPr>
          <w:p w14:paraId="6CB11657" w14:textId="77777777" w:rsidR="00B72811" w:rsidRPr="008D4535" w:rsidRDefault="00B72811" w:rsidP="006F6A74">
            <w:pPr>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专业基础课</w:t>
            </w:r>
            <w:r w:rsidRPr="008D4535">
              <w:rPr>
                <w:rFonts w:ascii="Times New Roman" w:hAnsi="Times New Roman" w:cs="Times New Roman"/>
                <w:b/>
                <w:bCs/>
                <w:kern w:val="0"/>
                <w:sz w:val="24"/>
                <w:szCs w:val="24"/>
              </w:rPr>
              <w:t>Discipline Fundamental Courses</w:t>
            </w:r>
          </w:p>
          <w:p w14:paraId="60B2FDFE" w14:textId="77777777" w:rsidR="00B72811" w:rsidRPr="008D4535" w:rsidRDefault="00B72811" w:rsidP="006F6A74">
            <w:pPr>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13-15</w:t>
            </w:r>
            <w:r w:rsidRPr="008D4535">
              <w:rPr>
                <w:rFonts w:ascii="Times New Roman" w:hAnsi="Times New Roman" w:cs="Times New Roman"/>
                <w:b/>
                <w:bCs/>
                <w:kern w:val="0"/>
                <w:sz w:val="24"/>
                <w:szCs w:val="24"/>
              </w:rPr>
              <w:t>学分）</w:t>
            </w:r>
          </w:p>
        </w:tc>
        <w:tc>
          <w:tcPr>
            <w:tcW w:w="920" w:type="dxa"/>
            <w:vMerge w:val="restart"/>
            <w:shd w:val="clear" w:color="auto" w:fill="FFFFFF"/>
            <w:vAlign w:val="center"/>
            <w:hideMark/>
          </w:tcPr>
          <w:p w14:paraId="4DC6D2D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5F9251B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物理海洋学</w:t>
            </w:r>
            <w:r w:rsidRPr="008D4535">
              <w:rPr>
                <w:rFonts w:ascii="Times New Roman" w:hAnsi="Times New Roman" w:cs="Times New Roman"/>
                <w:kern w:val="0"/>
                <w:sz w:val="24"/>
                <w:szCs w:val="24"/>
              </w:rPr>
              <w:t>MS26005</w:t>
            </w:r>
          </w:p>
        </w:tc>
        <w:tc>
          <w:tcPr>
            <w:tcW w:w="2489" w:type="dxa"/>
            <w:shd w:val="clear" w:color="auto" w:fill="FFFFFF"/>
            <w:vAlign w:val="center"/>
          </w:tcPr>
          <w:p w14:paraId="0B561016"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Physical Oceanography</w:t>
            </w:r>
          </w:p>
        </w:tc>
        <w:tc>
          <w:tcPr>
            <w:tcW w:w="810" w:type="dxa"/>
            <w:shd w:val="clear" w:color="auto" w:fill="FFFFFF"/>
            <w:vAlign w:val="center"/>
          </w:tcPr>
          <w:p w14:paraId="7FB3C25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2E33F6E6"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1A93A74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2D86155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BED27F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423BAA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0DC1EB6F" w14:textId="77777777" w:rsidTr="005C1813">
        <w:trPr>
          <w:trHeight w:val="458"/>
        </w:trPr>
        <w:tc>
          <w:tcPr>
            <w:tcW w:w="567" w:type="dxa"/>
            <w:shd w:val="clear" w:color="auto" w:fill="FFFFFF"/>
            <w:vAlign w:val="center"/>
          </w:tcPr>
          <w:p w14:paraId="3D65479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1559" w:type="dxa"/>
            <w:vMerge/>
            <w:shd w:val="clear" w:color="auto" w:fill="FFFFFF"/>
            <w:vAlign w:val="center"/>
          </w:tcPr>
          <w:p w14:paraId="7179286D" w14:textId="77777777" w:rsidR="00B72811" w:rsidRPr="008D4535" w:rsidRDefault="00B72811"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5010C7F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2ED558C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化学海洋学</w:t>
            </w:r>
            <w:r w:rsidRPr="008D4535">
              <w:rPr>
                <w:rFonts w:ascii="Times New Roman" w:hAnsi="Times New Roman" w:cs="Times New Roman"/>
                <w:kern w:val="0"/>
                <w:sz w:val="24"/>
                <w:szCs w:val="24"/>
              </w:rPr>
              <w:t>MS26003</w:t>
            </w:r>
          </w:p>
        </w:tc>
        <w:tc>
          <w:tcPr>
            <w:tcW w:w="2489" w:type="dxa"/>
            <w:shd w:val="clear" w:color="auto" w:fill="FFFFFF"/>
            <w:vAlign w:val="center"/>
          </w:tcPr>
          <w:p w14:paraId="49BBADA6"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Chemical Oceanography</w:t>
            </w:r>
          </w:p>
        </w:tc>
        <w:tc>
          <w:tcPr>
            <w:tcW w:w="810" w:type="dxa"/>
            <w:shd w:val="clear" w:color="auto" w:fill="FFFFFF"/>
            <w:vAlign w:val="center"/>
          </w:tcPr>
          <w:p w14:paraId="40018D9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16A20DB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61F3CA04"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6099D45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873119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177032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2B67207C" w14:textId="77777777" w:rsidTr="005C1813">
        <w:trPr>
          <w:trHeight w:val="565"/>
        </w:trPr>
        <w:tc>
          <w:tcPr>
            <w:tcW w:w="567" w:type="dxa"/>
            <w:shd w:val="clear" w:color="auto" w:fill="FFFFFF"/>
            <w:vAlign w:val="center"/>
            <w:hideMark/>
          </w:tcPr>
          <w:p w14:paraId="6371AE2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1559" w:type="dxa"/>
            <w:vMerge/>
            <w:shd w:val="clear" w:color="auto" w:fill="FFFFFF"/>
            <w:vAlign w:val="center"/>
            <w:hideMark/>
          </w:tcPr>
          <w:p w14:paraId="1B3219A8" w14:textId="77777777" w:rsidR="00B72811" w:rsidRPr="008D4535" w:rsidRDefault="00B72811"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hideMark/>
          </w:tcPr>
          <w:p w14:paraId="6C0F0A8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1815099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生物海洋学</w:t>
            </w:r>
            <w:r w:rsidRPr="008D4535">
              <w:rPr>
                <w:rFonts w:ascii="Times New Roman" w:hAnsi="Times New Roman" w:cs="Times New Roman"/>
                <w:kern w:val="0"/>
                <w:sz w:val="24"/>
                <w:szCs w:val="24"/>
              </w:rPr>
              <w:t>MS26002</w:t>
            </w:r>
          </w:p>
        </w:tc>
        <w:tc>
          <w:tcPr>
            <w:tcW w:w="2489" w:type="dxa"/>
            <w:shd w:val="clear" w:color="auto" w:fill="FFFFFF"/>
            <w:vAlign w:val="center"/>
          </w:tcPr>
          <w:p w14:paraId="7A1C854B"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Biological Oceanography</w:t>
            </w:r>
          </w:p>
        </w:tc>
        <w:tc>
          <w:tcPr>
            <w:tcW w:w="810" w:type="dxa"/>
            <w:shd w:val="clear" w:color="auto" w:fill="FFFFFF"/>
            <w:vAlign w:val="center"/>
          </w:tcPr>
          <w:p w14:paraId="33327FF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hideMark/>
          </w:tcPr>
          <w:p w14:paraId="3364DC8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hideMark/>
          </w:tcPr>
          <w:p w14:paraId="3F6E370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hideMark/>
          </w:tcPr>
          <w:p w14:paraId="0241387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hideMark/>
          </w:tcPr>
          <w:p w14:paraId="1B2121C7"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61198744"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6F5CAC32" w14:textId="77777777" w:rsidTr="005C1813">
        <w:trPr>
          <w:trHeight w:val="489"/>
        </w:trPr>
        <w:tc>
          <w:tcPr>
            <w:tcW w:w="567" w:type="dxa"/>
            <w:shd w:val="clear" w:color="auto" w:fill="FFFFFF"/>
            <w:vAlign w:val="center"/>
            <w:hideMark/>
          </w:tcPr>
          <w:p w14:paraId="2E55F44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4</w:t>
            </w:r>
          </w:p>
        </w:tc>
        <w:tc>
          <w:tcPr>
            <w:tcW w:w="1559" w:type="dxa"/>
            <w:vMerge/>
            <w:shd w:val="clear" w:color="auto" w:fill="FFFFFF"/>
            <w:vAlign w:val="center"/>
            <w:hideMark/>
          </w:tcPr>
          <w:p w14:paraId="32897A0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hideMark/>
          </w:tcPr>
          <w:p w14:paraId="5F1BFCEB"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4FC2A60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海洋技术前沿</w:t>
            </w:r>
            <w:r w:rsidRPr="008D4535">
              <w:rPr>
                <w:rFonts w:ascii="Times New Roman" w:hAnsi="Times New Roman" w:cs="Times New Roman"/>
                <w:kern w:val="0"/>
                <w:sz w:val="24"/>
                <w:szCs w:val="24"/>
              </w:rPr>
              <w:lastRenderedPageBreak/>
              <w:t>MS26001</w:t>
            </w:r>
          </w:p>
        </w:tc>
        <w:tc>
          <w:tcPr>
            <w:tcW w:w="2489" w:type="dxa"/>
            <w:shd w:val="clear" w:color="auto" w:fill="FFFFFF"/>
            <w:vAlign w:val="center"/>
          </w:tcPr>
          <w:p w14:paraId="79692307" w14:textId="4846F55C" w:rsidR="00B72811" w:rsidRPr="008D4535" w:rsidRDefault="00B5238A" w:rsidP="006F6A74">
            <w:pPr>
              <w:adjustRightInd w:val="0"/>
              <w:snapToGrid w:val="0"/>
              <w:spacing w:line="276" w:lineRule="auto"/>
              <w:ind w:left="-49" w:right="-108"/>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State</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of</w:t>
            </w:r>
            <w:r>
              <w:rPr>
                <w:rFonts w:ascii="Times New Roman" w:hAnsi="Times New Roman" w:cs="Times New Roman"/>
                <w:kern w:val="0"/>
                <w:sz w:val="24"/>
                <w:szCs w:val="24"/>
              </w:rPr>
              <w:t xml:space="preserve"> the Art for </w:t>
            </w:r>
            <w:r w:rsidR="00B72811" w:rsidRPr="008D4535">
              <w:rPr>
                <w:rFonts w:ascii="Times New Roman" w:hAnsi="Times New Roman" w:cs="Times New Roman"/>
                <w:kern w:val="0"/>
                <w:sz w:val="24"/>
                <w:szCs w:val="24"/>
              </w:rPr>
              <w:lastRenderedPageBreak/>
              <w:t>Marine Technolog</w:t>
            </w:r>
            <w:r>
              <w:rPr>
                <w:rFonts w:ascii="Times New Roman" w:hAnsi="Times New Roman" w:cs="Times New Roman"/>
                <w:kern w:val="0"/>
                <w:sz w:val="24"/>
                <w:szCs w:val="24"/>
              </w:rPr>
              <w:t>y</w:t>
            </w:r>
          </w:p>
        </w:tc>
        <w:tc>
          <w:tcPr>
            <w:tcW w:w="810" w:type="dxa"/>
            <w:shd w:val="clear" w:color="auto" w:fill="FFFFFF"/>
            <w:vAlign w:val="center"/>
          </w:tcPr>
          <w:p w14:paraId="5171A95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2</w:t>
            </w:r>
          </w:p>
        </w:tc>
        <w:tc>
          <w:tcPr>
            <w:tcW w:w="990" w:type="dxa"/>
            <w:shd w:val="clear" w:color="auto" w:fill="FFFFFF"/>
            <w:vAlign w:val="center"/>
            <w:hideMark/>
          </w:tcPr>
          <w:p w14:paraId="107B75A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hideMark/>
          </w:tcPr>
          <w:p w14:paraId="6B5D873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 xml:space="preserve">Chinese </w:t>
            </w:r>
            <w:r w:rsidRPr="008D4535">
              <w:rPr>
                <w:rFonts w:ascii="Times New Roman" w:hAnsi="Times New Roman" w:cs="Times New Roman"/>
                <w:kern w:val="0"/>
                <w:sz w:val="24"/>
                <w:szCs w:val="24"/>
              </w:rPr>
              <w:lastRenderedPageBreak/>
              <w:t>&amp; English</w:t>
            </w:r>
          </w:p>
        </w:tc>
        <w:tc>
          <w:tcPr>
            <w:tcW w:w="1350" w:type="dxa"/>
            <w:shd w:val="clear" w:color="auto" w:fill="FFFFFF"/>
            <w:vAlign w:val="center"/>
            <w:hideMark/>
          </w:tcPr>
          <w:p w14:paraId="7E1868D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必修</w:t>
            </w:r>
          </w:p>
        </w:tc>
        <w:tc>
          <w:tcPr>
            <w:tcW w:w="810" w:type="dxa"/>
            <w:shd w:val="clear" w:color="auto" w:fill="FFFFFF"/>
            <w:vAlign w:val="center"/>
            <w:hideMark/>
          </w:tcPr>
          <w:p w14:paraId="097B2507"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54482913" w14:textId="62F38042"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w:t>
            </w:r>
            <w:r w:rsidR="00ED02C8" w:rsidRPr="008D4535">
              <w:rPr>
                <w:rFonts w:ascii="Times New Roman" w:hAnsi="Times New Roman" w:cs="Times New Roman"/>
                <w:kern w:val="0"/>
                <w:sz w:val="24"/>
                <w:szCs w:val="24"/>
              </w:rPr>
              <w:t>博</w:t>
            </w:r>
          </w:p>
        </w:tc>
      </w:tr>
      <w:tr w:rsidR="00B72811" w:rsidRPr="008D4535" w14:paraId="2F45D06B" w14:textId="77777777" w:rsidTr="005C1813">
        <w:trPr>
          <w:trHeight w:val="494"/>
        </w:trPr>
        <w:tc>
          <w:tcPr>
            <w:tcW w:w="567" w:type="dxa"/>
            <w:shd w:val="clear" w:color="auto" w:fill="FFFFFF"/>
            <w:vAlign w:val="center"/>
          </w:tcPr>
          <w:p w14:paraId="5146E26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5</w:t>
            </w:r>
          </w:p>
        </w:tc>
        <w:tc>
          <w:tcPr>
            <w:tcW w:w="1559" w:type="dxa"/>
            <w:vMerge/>
            <w:shd w:val="clear" w:color="auto" w:fill="FFFFFF"/>
            <w:vAlign w:val="center"/>
          </w:tcPr>
          <w:p w14:paraId="2767E34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787098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285B870" w14:textId="7A423F4E"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海洋地质学</w:t>
            </w:r>
            <w:r w:rsidR="006C46E4" w:rsidRPr="008D4535">
              <w:rPr>
                <w:rFonts w:ascii="Times New Roman" w:hAnsi="Times New Roman" w:cs="Times New Roman"/>
                <w:kern w:val="0"/>
                <w:sz w:val="24"/>
                <w:szCs w:val="24"/>
              </w:rPr>
              <w:t>MS26020</w:t>
            </w:r>
          </w:p>
        </w:tc>
        <w:tc>
          <w:tcPr>
            <w:tcW w:w="2489" w:type="dxa"/>
            <w:shd w:val="clear" w:color="auto" w:fill="FFFFFF"/>
            <w:vAlign w:val="center"/>
          </w:tcPr>
          <w:p w14:paraId="0F01A191" w14:textId="2A293F1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sz w:val="24"/>
                <w:szCs w:val="24"/>
              </w:rPr>
              <w:t>Marine Geo</w:t>
            </w:r>
            <w:r w:rsidR="00517371">
              <w:rPr>
                <w:rFonts w:ascii="Times New Roman" w:hAnsi="Times New Roman" w:cs="Times New Roman"/>
                <w:sz w:val="24"/>
                <w:szCs w:val="24"/>
              </w:rPr>
              <w:t>science</w:t>
            </w:r>
          </w:p>
        </w:tc>
        <w:tc>
          <w:tcPr>
            <w:tcW w:w="810" w:type="dxa"/>
            <w:shd w:val="clear" w:color="auto" w:fill="FFFFFF"/>
            <w:vAlign w:val="center"/>
          </w:tcPr>
          <w:p w14:paraId="4C9FFB56"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079ECE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508251E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328BF72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3E95B23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0FE3BFE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B72811" w:rsidRPr="008D4535" w14:paraId="0538E195" w14:textId="77777777" w:rsidTr="005C1813">
        <w:trPr>
          <w:trHeight w:val="494"/>
        </w:trPr>
        <w:tc>
          <w:tcPr>
            <w:tcW w:w="567" w:type="dxa"/>
            <w:shd w:val="clear" w:color="auto" w:fill="FFFFFF"/>
            <w:vAlign w:val="center"/>
          </w:tcPr>
          <w:p w14:paraId="245967F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6</w:t>
            </w:r>
          </w:p>
        </w:tc>
        <w:tc>
          <w:tcPr>
            <w:tcW w:w="1559" w:type="dxa"/>
            <w:vMerge/>
            <w:shd w:val="clear" w:color="auto" w:fill="FFFFFF"/>
            <w:vAlign w:val="center"/>
          </w:tcPr>
          <w:p w14:paraId="14F7744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7434D56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1A6845FC" w14:textId="77777777" w:rsid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海上实践</w:t>
            </w:r>
          </w:p>
          <w:p w14:paraId="29EBDC29" w14:textId="7F41CD2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MS26006</w:t>
            </w:r>
          </w:p>
        </w:tc>
        <w:tc>
          <w:tcPr>
            <w:tcW w:w="2489" w:type="dxa"/>
            <w:shd w:val="clear" w:color="auto" w:fill="FFFFFF"/>
            <w:vAlign w:val="center"/>
          </w:tcPr>
          <w:p w14:paraId="5869E197"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Sea Practice</w:t>
            </w:r>
          </w:p>
        </w:tc>
        <w:tc>
          <w:tcPr>
            <w:tcW w:w="810" w:type="dxa"/>
            <w:shd w:val="clear" w:color="auto" w:fill="FFFFFF"/>
            <w:vAlign w:val="center"/>
          </w:tcPr>
          <w:p w14:paraId="71004FBE"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4002FD3" w14:textId="7553D24C"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r w:rsidR="008F26C5">
              <w:rPr>
                <w:rFonts w:ascii="Times New Roman" w:hAnsi="Times New Roman" w:cs="Times New Roman" w:hint="eastAsia"/>
                <w:kern w:val="0"/>
                <w:sz w:val="24"/>
                <w:szCs w:val="24"/>
              </w:rPr>
              <w:t>秋</w:t>
            </w:r>
          </w:p>
        </w:tc>
        <w:tc>
          <w:tcPr>
            <w:tcW w:w="1170" w:type="dxa"/>
            <w:shd w:val="clear" w:color="auto" w:fill="FFFFFF"/>
            <w:noWrap/>
            <w:vAlign w:val="center"/>
          </w:tcPr>
          <w:p w14:paraId="0637789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191AD30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351EDC5B"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7BF871F6"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B72811" w:rsidRPr="008D4535" w14:paraId="3CC0BF58" w14:textId="77777777" w:rsidTr="005C1813">
        <w:trPr>
          <w:trHeight w:val="440"/>
        </w:trPr>
        <w:tc>
          <w:tcPr>
            <w:tcW w:w="567" w:type="dxa"/>
            <w:shd w:val="clear" w:color="auto" w:fill="FFFFFF"/>
            <w:vAlign w:val="center"/>
          </w:tcPr>
          <w:p w14:paraId="7232C44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7</w:t>
            </w:r>
          </w:p>
        </w:tc>
        <w:tc>
          <w:tcPr>
            <w:tcW w:w="1559" w:type="dxa"/>
            <w:vMerge/>
            <w:shd w:val="clear" w:color="auto" w:fill="FFFFFF"/>
            <w:vAlign w:val="center"/>
          </w:tcPr>
          <w:p w14:paraId="20A1C08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7862B22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2CE493F4" w14:textId="77777777" w:rsid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生物数学</w:t>
            </w:r>
          </w:p>
          <w:p w14:paraId="7D59A98E" w14:textId="0C16561F"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MA26004</w:t>
            </w:r>
          </w:p>
        </w:tc>
        <w:tc>
          <w:tcPr>
            <w:tcW w:w="2489" w:type="dxa"/>
            <w:shd w:val="clear" w:color="auto" w:fill="FFFFFF"/>
            <w:vAlign w:val="center"/>
          </w:tcPr>
          <w:p w14:paraId="73CAA4B1" w14:textId="7777777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 xml:space="preserve">Biology </w:t>
            </w:r>
            <w:proofErr w:type="spellStart"/>
            <w:r w:rsidRPr="008D4535">
              <w:rPr>
                <w:rFonts w:ascii="Times New Roman" w:hAnsi="Times New Roman" w:cs="Times New Roman"/>
                <w:kern w:val="0"/>
                <w:sz w:val="24"/>
                <w:szCs w:val="24"/>
              </w:rPr>
              <w:t>MathematicsⅠ</w:t>
            </w:r>
            <w:proofErr w:type="spellEnd"/>
          </w:p>
        </w:tc>
        <w:tc>
          <w:tcPr>
            <w:tcW w:w="810" w:type="dxa"/>
            <w:shd w:val="clear" w:color="auto" w:fill="FFFFFF"/>
            <w:vAlign w:val="center"/>
          </w:tcPr>
          <w:p w14:paraId="401D211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388B8D3B"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5CB5DF6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84883DB"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20F731B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vMerge w:val="restart"/>
            <w:shd w:val="clear" w:color="auto" w:fill="FFFFFF"/>
            <w:vAlign w:val="center"/>
          </w:tcPr>
          <w:p w14:paraId="463A119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至少选修</w:t>
            </w:r>
            <w:r w:rsidRPr="008D4535">
              <w:rPr>
                <w:rFonts w:ascii="Times New Roman" w:hAnsi="Times New Roman" w:cs="Times New Roman"/>
                <w:kern w:val="0"/>
                <w:sz w:val="24"/>
                <w:szCs w:val="24"/>
              </w:rPr>
              <w:t>3</w:t>
            </w:r>
            <w:r w:rsidRPr="008D4535">
              <w:rPr>
                <w:rFonts w:ascii="Times New Roman" w:hAnsi="Times New Roman" w:cs="Times New Roman"/>
                <w:kern w:val="0"/>
                <w:sz w:val="24"/>
                <w:szCs w:val="24"/>
              </w:rPr>
              <w:t>学分数学类课程</w:t>
            </w:r>
          </w:p>
        </w:tc>
      </w:tr>
      <w:tr w:rsidR="00B72811" w:rsidRPr="008D4535" w14:paraId="14039289" w14:textId="77777777" w:rsidTr="005C1813">
        <w:trPr>
          <w:trHeight w:val="499"/>
        </w:trPr>
        <w:tc>
          <w:tcPr>
            <w:tcW w:w="567" w:type="dxa"/>
            <w:shd w:val="clear" w:color="auto" w:fill="FFFFFF"/>
            <w:vAlign w:val="center"/>
          </w:tcPr>
          <w:p w14:paraId="49795A6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8</w:t>
            </w:r>
          </w:p>
        </w:tc>
        <w:tc>
          <w:tcPr>
            <w:tcW w:w="1559" w:type="dxa"/>
            <w:vMerge/>
            <w:shd w:val="clear" w:color="auto" w:fill="FFFFFF"/>
            <w:vAlign w:val="center"/>
          </w:tcPr>
          <w:p w14:paraId="4F8CF2A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D470D4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59D601C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基础数理统计</w:t>
            </w:r>
            <w:r w:rsidRPr="008D4535">
              <w:rPr>
                <w:rFonts w:ascii="Times New Roman" w:hAnsi="Times New Roman" w:cs="Times New Roman"/>
                <w:kern w:val="0"/>
                <w:sz w:val="24"/>
                <w:szCs w:val="24"/>
              </w:rPr>
              <w:t xml:space="preserve"> MA26005</w:t>
            </w:r>
          </w:p>
        </w:tc>
        <w:tc>
          <w:tcPr>
            <w:tcW w:w="2489" w:type="dxa"/>
            <w:shd w:val="clear" w:color="auto" w:fill="FFFFFF"/>
            <w:vAlign w:val="center"/>
          </w:tcPr>
          <w:p w14:paraId="020E7813" w14:textId="495A51B3"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Fundamental</w:t>
            </w:r>
            <w:r w:rsidR="00517371">
              <w:rPr>
                <w:rFonts w:ascii="Times New Roman" w:hAnsi="Times New Roman" w:cs="Times New Roman"/>
                <w:kern w:val="0"/>
                <w:sz w:val="24"/>
                <w:szCs w:val="24"/>
              </w:rPr>
              <w:t xml:space="preserve"> </w:t>
            </w:r>
            <w:r w:rsidR="00517371">
              <w:rPr>
                <w:rFonts w:ascii="Times New Roman" w:hAnsi="Times New Roman" w:cs="Times New Roman" w:hint="eastAsia"/>
                <w:kern w:val="0"/>
                <w:sz w:val="24"/>
                <w:szCs w:val="24"/>
              </w:rPr>
              <w:t>Mathemati</w:t>
            </w:r>
            <w:r w:rsidR="00517371">
              <w:rPr>
                <w:rFonts w:ascii="Times New Roman" w:hAnsi="Times New Roman" w:cs="Times New Roman"/>
                <w:kern w:val="0"/>
                <w:sz w:val="24"/>
                <w:szCs w:val="24"/>
              </w:rPr>
              <w:t>cal</w:t>
            </w:r>
            <w:r w:rsidRPr="008D4535">
              <w:rPr>
                <w:rFonts w:ascii="Times New Roman" w:hAnsi="Times New Roman" w:cs="Times New Roman"/>
                <w:kern w:val="0"/>
                <w:sz w:val="24"/>
                <w:szCs w:val="24"/>
              </w:rPr>
              <w:t xml:space="preserve"> Statistics</w:t>
            </w:r>
          </w:p>
        </w:tc>
        <w:tc>
          <w:tcPr>
            <w:tcW w:w="810" w:type="dxa"/>
            <w:shd w:val="clear" w:color="auto" w:fill="FFFFFF"/>
            <w:vAlign w:val="center"/>
          </w:tcPr>
          <w:p w14:paraId="00212967"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133E064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4D8287B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239CF8C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57FFE153" w14:textId="77777777" w:rsidR="00B72811" w:rsidRPr="008D4535" w:rsidRDefault="00B72811" w:rsidP="006F6A74">
            <w:pPr>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vMerge/>
            <w:shd w:val="clear" w:color="auto" w:fill="FFFFFF"/>
            <w:vAlign w:val="center"/>
          </w:tcPr>
          <w:p w14:paraId="0E74057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r>
      <w:tr w:rsidR="00B72811" w:rsidRPr="008D4535" w14:paraId="699BB88E" w14:textId="77777777" w:rsidTr="005C1813">
        <w:trPr>
          <w:trHeight w:val="404"/>
        </w:trPr>
        <w:tc>
          <w:tcPr>
            <w:tcW w:w="567" w:type="dxa"/>
            <w:shd w:val="clear" w:color="auto" w:fill="FFFFFF"/>
            <w:vAlign w:val="center"/>
          </w:tcPr>
          <w:p w14:paraId="68194A7D"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9</w:t>
            </w:r>
          </w:p>
        </w:tc>
        <w:tc>
          <w:tcPr>
            <w:tcW w:w="1559" w:type="dxa"/>
            <w:vMerge/>
            <w:shd w:val="clear" w:color="auto" w:fill="FFFFFF"/>
            <w:vAlign w:val="center"/>
          </w:tcPr>
          <w:p w14:paraId="2D4B8A8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460D62AF"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F68665E" w14:textId="77777777" w:rsid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计算方法</w:t>
            </w:r>
          </w:p>
          <w:p w14:paraId="0A8FBC07" w14:textId="580CD586"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G071503</w:t>
            </w:r>
          </w:p>
        </w:tc>
        <w:tc>
          <w:tcPr>
            <w:tcW w:w="2489" w:type="dxa"/>
            <w:shd w:val="clear" w:color="auto" w:fill="FFFFFF"/>
            <w:vAlign w:val="center"/>
          </w:tcPr>
          <w:p w14:paraId="472D13F6" w14:textId="76BDD982"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 xml:space="preserve">Numerical </w:t>
            </w:r>
            <w:r w:rsidR="004D5EC7">
              <w:rPr>
                <w:rFonts w:ascii="Times New Roman" w:hAnsi="Times New Roman" w:cs="Times New Roman"/>
                <w:kern w:val="0"/>
                <w:sz w:val="24"/>
                <w:szCs w:val="24"/>
              </w:rPr>
              <w:t>Analysis</w:t>
            </w:r>
          </w:p>
        </w:tc>
        <w:tc>
          <w:tcPr>
            <w:tcW w:w="810" w:type="dxa"/>
            <w:shd w:val="clear" w:color="auto" w:fill="FFFFFF"/>
            <w:vAlign w:val="center"/>
          </w:tcPr>
          <w:p w14:paraId="27639FC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33F58636" w14:textId="4FF28AB6" w:rsidR="00B72811" w:rsidRPr="008D4535" w:rsidRDefault="008F26C5"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春</w:t>
            </w:r>
            <w:r w:rsidR="00B72811" w:rsidRPr="008D4535">
              <w:rPr>
                <w:rFonts w:ascii="Times New Roman" w:hAnsi="Times New Roman" w:cs="Times New Roman"/>
                <w:kern w:val="0"/>
                <w:sz w:val="24"/>
                <w:szCs w:val="24"/>
              </w:rPr>
              <w:t>秋</w:t>
            </w:r>
          </w:p>
        </w:tc>
        <w:tc>
          <w:tcPr>
            <w:tcW w:w="1170" w:type="dxa"/>
            <w:shd w:val="clear" w:color="auto" w:fill="FFFFFF"/>
            <w:noWrap/>
            <w:vAlign w:val="center"/>
          </w:tcPr>
          <w:p w14:paraId="6D2A9530"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15AA4EE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41A175CB" w14:textId="77777777" w:rsidR="00B72811" w:rsidRPr="008D4535" w:rsidRDefault="00B72811" w:rsidP="006F6A74">
            <w:pPr>
              <w:spacing w:line="276" w:lineRule="auto"/>
              <w:rPr>
                <w:rFonts w:ascii="Times New Roman" w:hAnsi="Times New Roman" w:cs="Times New Roman"/>
                <w:sz w:val="24"/>
                <w:szCs w:val="24"/>
              </w:rPr>
            </w:pPr>
            <w:r w:rsidRPr="008D4535">
              <w:rPr>
                <w:rFonts w:ascii="Times New Roman" w:hAnsi="Times New Roman" w:cs="Times New Roman"/>
                <w:kern w:val="0"/>
                <w:sz w:val="24"/>
                <w:szCs w:val="24"/>
              </w:rPr>
              <w:t>是</w:t>
            </w:r>
          </w:p>
        </w:tc>
        <w:tc>
          <w:tcPr>
            <w:tcW w:w="810" w:type="dxa"/>
            <w:vMerge/>
            <w:shd w:val="clear" w:color="auto" w:fill="FFFFFF"/>
            <w:vAlign w:val="center"/>
          </w:tcPr>
          <w:p w14:paraId="6A30B4F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r>
      <w:tr w:rsidR="00B72811" w:rsidRPr="008D4535" w14:paraId="1D4F87A5" w14:textId="77777777" w:rsidTr="005C1813">
        <w:trPr>
          <w:trHeight w:val="512"/>
        </w:trPr>
        <w:tc>
          <w:tcPr>
            <w:tcW w:w="567" w:type="dxa"/>
            <w:shd w:val="clear" w:color="auto" w:fill="FFFFFF"/>
            <w:vAlign w:val="center"/>
          </w:tcPr>
          <w:p w14:paraId="16040258"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10</w:t>
            </w:r>
          </w:p>
        </w:tc>
        <w:tc>
          <w:tcPr>
            <w:tcW w:w="1559" w:type="dxa"/>
            <w:vMerge/>
            <w:shd w:val="clear" w:color="auto" w:fill="FFFFFF"/>
            <w:vAlign w:val="center"/>
          </w:tcPr>
          <w:p w14:paraId="32DAACE1"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0A271573"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186E8ADC"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数学物理方程</w:t>
            </w:r>
            <w:r w:rsidRPr="008D4535">
              <w:rPr>
                <w:rFonts w:ascii="Times New Roman" w:hAnsi="Times New Roman" w:cs="Times New Roman"/>
                <w:kern w:val="0"/>
                <w:sz w:val="24"/>
                <w:szCs w:val="24"/>
              </w:rPr>
              <w:t xml:space="preserve"> G071507</w:t>
            </w:r>
          </w:p>
        </w:tc>
        <w:tc>
          <w:tcPr>
            <w:tcW w:w="2489" w:type="dxa"/>
            <w:shd w:val="clear" w:color="auto" w:fill="FFFFFF"/>
            <w:vAlign w:val="center"/>
          </w:tcPr>
          <w:p w14:paraId="63D1E898" w14:textId="78062D27" w:rsidR="00B72811" w:rsidRPr="008D4535" w:rsidRDefault="00B72811"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Mathematical</w:t>
            </w:r>
            <w:r w:rsidR="004D5EC7">
              <w:rPr>
                <w:rFonts w:ascii="Times New Roman" w:hAnsi="Times New Roman" w:cs="Times New Roman"/>
                <w:kern w:val="0"/>
                <w:sz w:val="24"/>
                <w:szCs w:val="24"/>
              </w:rPr>
              <w:t>-</w:t>
            </w:r>
            <w:r w:rsidR="004D5EC7">
              <w:rPr>
                <w:rFonts w:ascii="Times New Roman" w:hAnsi="Times New Roman" w:cs="Times New Roman" w:hint="eastAsia"/>
                <w:kern w:val="0"/>
                <w:sz w:val="24"/>
                <w:szCs w:val="24"/>
              </w:rPr>
              <w:t>Physical</w:t>
            </w:r>
            <w:r w:rsidRPr="008D4535">
              <w:rPr>
                <w:rFonts w:ascii="Times New Roman" w:hAnsi="Times New Roman" w:cs="Times New Roman"/>
                <w:kern w:val="0"/>
                <w:sz w:val="24"/>
                <w:szCs w:val="24"/>
              </w:rPr>
              <w:t xml:space="preserve"> </w:t>
            </w:r>
            <w:r w:rsidR="004D5EC7">
              <w:rPr>
                <w:rFonts w:ascii="Times New Roman" w:hAnsi="Times New Roman" w:cs="Times New Roman" w:hint="eastAsia"/>
                <w:kern w:val="0"/>
                <w:sz w:val="24"/>
                <w:szCs w:val="24"/>
              </w:rPr>
              <w:t>Equation</w:t>
            </w:r>
          </w:p>
        </w:tc>
        <w:tc>
          <w:tcPr>
            <w:tcW w:w="810" w:type="dxa"/>
            <w:shd w:val="clear" w:color="auto" w:fill="FFFFFF"/>
            <w:vAlign w:val="center"/>
          </w:tcPr>
          <w:p w14:paraId="06D504C9"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35254645"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7205A832"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5E126BEA"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03C2E3A0" w14:textId="77777777" w:rsidR="00B72811" w:rsidRPr="008D4535" w:rsidRDefault="00B72811" w:rsidP="006F6A74">
            <w:pPr>
              <w:spacing w:line="276" w:lineRule="auto"/>
              <w:rPr>
                <w:rFonts w:ascii="Times New Roman" w:hAnsi="Times New Roman" w:cs="Times New Roman"/>
                <w:sz w:val="24"/>
                <w:szCs w:val="24"/>
              </w:rPr>
            </w:pPr>
            <w:r w:rsidRPr="008D4535">
              <w:rPr>
                <w:rFonts w:ascii="Times New Roman" w:hAnsi="Times New Roman" w:cs="Times New Roman"/>
                <w:kern w:val="0"/>
                <w:sz w:val="24"/>
                <w:szCs w:val="24"/>
              </w:rPr>
              <w:t>是</w:t>
            </w:r>
          </w:p>
        </w:tc>
        <w:tc>
          <w:tcPr>
            <w:tcW w:w="810" w:type="dxa"/>
            <w:vMerge/>
            <w:shd w:val="clear" w:color="auto" w:fill="FFFFFF"/>
            <w:vAlign w:val="center"/>
          </w:tcPr>
          <w:p w14:paraId="66A32F04" w14:textId="77777777" w:rsidR="00B72811" w:rsidRPr="008D4535" w:rsidRDefault="00B72811" w:rsidP="006F6A74">
            <w:pPr>
              <w:adjustRightInd w:val="0"/>
              <w:snapToGrid w:val="0"/>
              <w:spacing w:line="276" w:lineRule="auto"/>
              <w:rPr>
                <w:rFonts w:ascii="Times New Roman" w:hAnsi="Times New Roman" w:cs="Times New Roman"/>
                <w:kern w:val="0"/>
                <w:sz w:val="24"/>
                <w:szCs w:val="24"/>
              </w:rPr>
            </w:pPr>
          </w:p>
        </w:tc>
      </w:tr>
      <w:tr w:rsidR="007C04E4" w:rsidRPr="008D4535" w14:paraId="13FC8FA3" w14:textId="77777777" w:rsidTr="005C1813">
        <w:trPr>
          <w:trHeight w:val="569"/>
        </w:trPr>
        <w:tc>
          <w:tcPr>
            <w:tcW w:w="567" w:type="dxa"/>
            <w:shd w:val="clear" w:color="auto" w:fill="FFFFFF"/>
            <w:vAlign w:val="center"/>
          </w:tcPr>
          <w:p w14:paraId="0F137A9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1559" w:type="dxa"/>
            <w:vMerge w:val="restart"/>
            <w:shd w:val="clear" w:color="auto" w:fill="FFFFFF"/>
            <w:vAlign w:val="center"/>
            <w:hideMark/>
          </w:tcPr>
          <w:p w14:paraId="01371575" w14:textId="77777777" w:rsidR="008D4535" w:rsidRDefault="008D4535" w:rsidP="006F6A74">
            <w:pPr>
              <w:adjustRightInd w:val="0"/>
              <w:snapToGrid w:val="0"/>
              <w:spacing w:line="276" w:lineRule="auto"/>
              <w:rPr>
                <w:rFonts w:ascii="Times New Roman" w:hAnsi="Times New Roman" w:cs="Times New Roman"/>
                <w:b/>
                <w:bCs/>
                <w:kern w:val="0"/>
                <w:sz w:val="24"/>
                <w:szCs w:val="24"/>
              </w:rPr>
            </w:pPr>
          </w:p>
          <w:p w14:paraId="39D05074" w14:textId="77777777" w:rsidR="008D4535" w:rsidRDefault="008D4535" w:rsidP="006F6A74">
            <w:pPr>
              <w:adjustRightInd w:val="0"/>
              <w:snapToGrid w:val="0"/>
              <w:spacing w:line="276" w:lineRule="auto"/>
              <w:rPr>
                <w:rFonts w:ascii="Times New Roman" w:hAnsi="Times New Roman" w:cs="Times New Roman"/>
                <w:b/>
                <w:bCs/>
                <w:kern w:val="0"/>
                <w:sz w:val="24"/>
                <w:szCs w:val="24"/>
              </w:rPr>
            </w:pPr>
          </w:p>
          <w:p w14:paraId="3E2E2A2C" w14:textId="265F867F" w:rsidR="005C1813" w:rsidRDefault="005C1813" w:rsidP="006F6A74">
            <w:pPr>
              <w:adjustRightInd w:val="0"/>
              <w:snapToGrid w:val="0"/>
              <w:spacing w:line="276" w:lineRule="auto"/>
              <w:rPr>
                <w:rFonts w:ascii="Times New Roman" w:hAnsi="Times New Roman" w:cs="Times New Roman"/>
                <w:b/>
                <w:bCs/>
                <w:kern w:val="0"/>
                <w:sz w:val="24"/>
                <w:szCs w:val="24"/>
              </w:rPr>
            </w:pPr>
          </w:p>
          <w:p w14:paraId="39B78004" w14:textId="77777777" w:rsidR="003B23CA" w:rsidRDefault="003B23CA" w:rsidP="006F6A74">
            <w:pPr>
              <w:adjustRightInd w:val="0"/>
              <w:snapToGrid w:val="0"/>
              <w:spacing w:line="276" w:lineRule="auto"/>
              <w:rPr>
                <w:rFonts w:ascii="Times New Roman" w:hAnsi="Times New Roman" w:cs="Times New Roman"/>
                <w:b/>
                <w:bCs/>
                <w:kern w:val="0"/>
                <w:sz w:val="24"/>
                <w:szCs w:val="24"/>
              </w:rPr>
            </w:pPr>
          </w:p>
          <w:p w14:paraId="119113D6" w14:textId="77777777" w:rsidR="005C1813" w:rsidRDefault="005C1813" w:rsidP="006F6A74">
            <w:pPr>
              <w:adjustRightInd w:val="0"/>
              <w:snapToGrid w:val="0"/>
              <w:spacing w:line="276" w:lineRule="auto"/>
              <w:rPr>
                <w:rFonts w:ascii="Times New Roman" w:hAnsi="Times New Roman" w:cs="Times New Roman"/>
                <w:b/>
                <w:bCs/>
                <w:kern w:val="0"/>
                <w:sz w:val="24"/>
                <w:szCs w:val="24"/>
              </w:rPr>
            </w:pPr>
          </w:p>
          <w:p w14:paraId="7952CECA" w14:textId="61987F43" w:rsidR="007C04E4" w:rsidRPr="008D4535" w:rsidRDefault="007C04E4" w:rsidP="006F6A74">
            <w:pPr>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专业</w:t>
            </w:r>
            <w:proofErr w:type="gramStart"/>
            <w:r w:rsidRPr="008D4535">
              <w:rPr>
                <w:rFonts w:ascii="Times New Roman" w:hAnsi="Times New Roman" w:cs="Times New Roman"/>
                <w:b/>
                <w:bCs/>
                <w:kern w:val="0"/>
                <w:sz w:val="24"/>
                <w:szCs w:val="24"/>
              </w:rPr>
              <w:t>前沿课</w:t>
            </w:r>
            <w:proofErr w:type="gramEnd"/>
            <w:r w:rsidRPr="008D4535">
              <w:rPr>
                <w:rFonts w:ascii="Times New Roman" w:hAnsi="Times New Roman" w:cs="Times New Roman"/>
                <w:b/>
                <w:bCs/>
                <w:kern w:val="0"/>
                <w:sz w:val="24"/>
                <w:szCs w:val="24"/>
              </w:rPr>
              <w:t>Discipline Frontier Courses</w:t>
            </w:r>
          </w:p>
          <w:p w14:paraId="78D416B6"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b/>
                <w:bCs/>
                <w:kern w:val="0"/>
                <w:sz w:val="24"/>
                <w:szCs w:val="24"/>
              </w:rPr>
              <w:t>（</w:t>
            </w:r>
            <w:r w:rsidRPr="008D4535">
              <w:rPr>
                <w:rFonts w:ascii="Times New Roman" w:hAnsi="Times New Roman" w:cs="Times New Roman"/>
                <w:b/>
                <w:bCs/>
                <w:kern w:val="0"/>
                <w:sz w:val="24"/>
                <w:szCs w:val="24"/>
              </w:rPr>
              <w:t>6-10</w:t>
            </w:r>
            <w:r w:rsidRPr="008D4535">
              <w:rPr>
                <w:rFonts w:ascii="Times New Roman" w:hAnsi="Times New Roman" w:cs="Times New Roman"/>
                <w:b/>
                <w:bCs/>
                <w:kern w:val="0"/>
                <w:sz w:val="24"/>
                <w:szCs w:val="24"/>
              </w:rPr>
              <w:t>学分）</w:t>
            </w:r>
          </w:p>
        </w:tc>
        <w:tc>
          <w:tcPr>
            <w:tcW w:w="920" w:type="dxa"/>
            <w:vMerge w:val="restart"/>
            <w:shd w:val="clear" w:color="auto" w:fill="FFFFFF"/>
            <w:vAlign w:val="center"/>
            <w:hideMark/>
          </w:tcPr>
          <w:p w14:paraId="7B7843B7" w14:textId="0632FFC5"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所有方向</w:t>
            </w:r>
          </w:p>
        </w:tc>
        <w:tc>
          <w:tcPr>
            <w:tcW w:w="2281" w:type="dxa"/>
            <w:shd w:val="clear" w:color="auto" w:fill="FFFFFF"/>
            <w:vAlign w:val="center"/>
          </w:tcPr>
          <w:p w14:paraId="4FCAD092"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学术报告会</w:t>
            </w:r>
            <w:r w:rsidRPr="008D4535">
              <w:rPr>
                <w:rFonts w:ascii="Times New Roman" w:hAnsi="Times New Roman" w:cs="Times New Roman"/>
                <w:kern w:val="0"/>
                <w:sz w:val="24"/>
                <w:szCs w:val="24"/>
              </w:rPr>
              <w:t>MS26004</w:t>
            </w:r>
          </w:p>
        </w:tc>
        <w:tc>
          <w:tcPr>
            <w:tcW w:w="2489" w:type="dxa"/>
            <w:shd w:val="clear" w:color="auto" w:fill="FFFFFF"/>
            <w:vAlign w:val="center"/>
          </w:tcPr>
          <w:p w14:paraId="32B04C14" w14:textId="5F38A382" w:rsidR="007C04E4" w:rsidRPr="008D4535" w:rsidRDefault="00F2003D" w:rsidP="006F6A74">
            <w:pPr>
              <w:adjustRightInd w:val="0"/>
              <w:snapToGrid w:val="0"/>
              <w:spacing w:line="276" w:lineRule="auto"/>
              <w:ind w:left="-49" w:right="-108"/>
              <w:rPr>
                <w:rFonts w:ascii="Times New Roman" w:hAnsi="Times New Roman" w:cs="Times New Roman"/>
                <w:kern w:val="0"/>
                <w:sz w:val="24"/>
                <w:szCs w:val="24"/>
              </w:rPr>
            </w:pPr>
            <w:r>
              <w:rPr>
                <w:rFonts w:ascii="Times New Roman" w:hAnsi="Times New Roman" w:cs="Times New Roman" w:hint="eastAsia"/>
                <w:kern w:val="0"/>
                <w:sz w:val="24"/>
                <w:szCs w:val="24"/>
              </w:rPr>
              <w:t>Academic</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Reports</w:t>
            </w:r>
          </w:p>
        </w:tc>
        <w:tc>
          <w:tcPr>
            <w:tcW w:w="810" w:type="dxa"/>
            <w:shd w:val="clear" w:color="auto" w:fill="FFFFFF"/>
            <w:vAlign w:val="center"/>
          </w:tcPr>
          <w:p w14:paraId="3063695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990" w:type="dxa"/>
            <w:shd w:val="clear" w:color="auto" w:fill="FFFFFF"/>
            <w:vAlign w:val="center"/>
            <w:hideMark/>
          </w:tcPr>
          <w:p w14:paraId="70CD12C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春秋</w:t>
            </w:r>
          </w:p>
        </w:tc>
        <w:tc>
          <w:tcPr>
            <w:tcW w:w="1170" w:type="dxa"/>
            <w:shd w:val="clear" w:color="auto" w:fill="FFFFFF"/>
            <w:noWrap/>
            <w:vAlign w:val="center"/>
            <w:hideMark/>
          </w:tcPr>
          <w:p w14:paraId="06567D3E"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hideMark/>
          </w:tcPr>
          <w:p w14:paraId="3F0F6D4B"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4DE0B1CF"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否</w:t>
            </w:r>
          </w:p>
        </w:tc>
        <w:tc>
          <w:tcPr>
            <w:tcW w:w="810" w:type="dxa"/>
            <w:shd w:val="clear" w:color="auto" w:fill="FFFFFF"/>
            <w:vAlign w:val="center"/>
            <w:hideMark/>
          </w:tcPr>
          <w:p w14:paraId="40122AB1"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C04E4" w:rsidRPr="008D4535" w14:paraId="3CACC9FC" w14:textId="77777777" w:rsidTr="005C1813">
        <w:trPr>
          <w:trHeight w:val="569"/>
        </w:trPr>
        <w:tc>
          <w:tcPr>
            <w:tcW w:w="567" w:type="dxa"/>
            <w:shd w:val="clear" w:color="auto" w:fill="FFFFFF"/>
            <w:vAlign w:val="center"/>
          </w:tcPr>
          <w:p w14:paraId="5B1F10B1"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1559" w:type="dxa"/>
            <w:vMerge/>
            <w:shd w:val="clear" w:color="auto" w:fill="FFFFFF"/>
            <w:vAlign w:val="center"/>
          </w:tcPr>
          <w:p w14:paraId="51D04425" w14:textId="77777777" w:rsidR="007C04E4" w:rsidRPr="008D4535" w:rsidRDefault="007C04E4"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3DD3243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03355EE" w14:textId="39740CC8" w:rsidR="005C1813"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学术写作、规范</w:t>
            </w:r>
            <w:r w:rsidR="008F26C5">
              <w:rPr>
                <w:rFonts w:ascii="Times New Roman" w:hAnsi="Times New Roman" w:cs="Times New Roman" w:hint="eastAsia"/>
                <w:kern w:val="0"/>
                <w:sz w:val="24"/>
                <w:szCs w:val="24"/>
              </w:rPr>
              <w:t>与</w:t>
            </w:r>
            <w:r w:rsidRPr="008D4535">
              <w:rPr>
                <w:rFonts w:ascii="Times New Roman" w:hAnsi="Times New Roman" w:cs="Times New Roman"/>
                <w:kern w:val="0"/>
                <w:sz w:val="24"/>
                <w:szCs w:val="24"/>
              </w:rPr>
              <w:t>伦理</w:t>
            </w:r>
          </w:p>
          <w:p w14:paraId="68215DF2" w14:textId="6900D68A"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GS00001</w:t>
            </w:r>
          </w:p>
        </w:tc>
        <w:tc>
          <w:tcPr>
            <w:tcW w:w="2489" w:type="dxa"/>
            <w:shd w:val="clear" w:color="auto" w:fill="FFFFFF"/>
            <w:vAlign w:val="center"/>
          </w:tcPr>
          <w:p w14:paraId="631DF271" w14:textId="4E9964AE" w:rsidR="007C04E4" w:rsidRPr="008D4535" w:rsidRDefault="00F2003D" w:rsidP="006F6A74">
            <w:pPr>
              <w:adjustRightInd w:val="0"/>
              <w:snapToGrid w:val="0"/>
              <w:spacing w:line="276" w:lineRule="auto"/>
              <w:ind w:left="-49" w:right="-108"/>
              <w:rPr>
                <w:rFonts w:ascii="Times New Roman" w:hAnsi="Times New Roman" w:cs="Times New Roman"/>
                <w:kern w:val="0"/>
                <w:sz w:val="24"/>
                <w:szCs w:val="24"/>
              </w:rPr>
            </w:pPr>
            <w:r>
              <w:rPr>
                <w:rFonts w:ascii="Times New Roman" w:hAnsi="Times New Roman" w:cs="Times New Roman" w:hint="eastAsia"/>
                <w:kern w:val="0"/>
                <w:sz w:val="24"/>
                <w:szCs w:val="24"/>
              </w:rPr>
              <w:t>Scientific</w:t>
            </w:r>
            <w:r w:rsidR="007C04E4" w:rsidRPr="008D4535">
              <w:rPr>
                <w:rFonts w:ascii="Times New Roman" w:hAnsi="Times New Roman" w:cs="Times New Roman"/>
                <w:kern w:val="0"/>
                <w:sz w:val="24"/>
                <w:szCs w:val="24"/>
              </w:rPr>
              <w:t xml:space="preserve"> writing, </w:t>
            </w:r>
            <w:r>
              <w:rPr>
                <w:rFonts w:ascii="Times New Roman" w:hAnsi="Times New Roman" w:cs="Times New Roman" w:hint="eastAsia"/>
                <w:kern w:val="0"/>
                <w:sz w:val="24"/>
                <w:szCs w:val="24"/>
              </w:rPr>
              <w:t>integrity</w:t>
            </w:r>
            <w:r w:rsidR="007C04E4" w:rsidRPr="008D4535">
              <w:rPr>
                <w:rFonts w:ascii="Times New Roman" w:hAnsi="Times New Roman" w:cs="Times New Roman"/>
                <w:kern w:val="0"/>
                <w:sz w:val="24"/>
                <w:szCs w:val="24"/>
              </w:rPr>
              <w:t xml:space="preserve"> and ethics</w:t>
            </w:r>
          </w:p>
        </w:tc>
        <w:tc>
          <w:tcPr>
            <w:tcW w:w="810" w:type="dxa"/>
            <w:shd w:val="clear" w:color="auto" w:fill="FFFFFF"/>
            <w:vAlign w:val="center"/>
          </w:tcPr>
          <w:p w14:paraId="0EEAB79D"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w:t>
            </w:r>
          </w:p>
        </w:tc>
        <w:tc>
          <w:tcPr>
            <w:tcW w:w="990" w:type="dxa"/>
            <w:shd w:val="clear" w:color="auto" w:fill="FFFFFF"/>
            <w:vAlign w:val="center"/>
          </w:tcPr>
          <w:p w14:paraId="5D92BE5A"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春秋</w:t>
            </w:r>
          </w:p>
        </w:tc>
        <w:tc>
          <w:tcPr>
            <w:tcW w:w="1170" w:type="dxa"/>
            <w:shd w:val="clear" w:color="auto" w:fill="FFFFFF"/>
            <w:noWrap/>
            <w:vAlign w:val="center"/>
          </w:tcPr>
          <w:p w14:paraId="619D6500" w14:textId="53573364" w:rsidR="007C04E4" w:rsidRPr="008D4535" w:rsidRDefault="008F26C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6E3896D3"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BFF1717"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否</w:t>
            </w:r>
          </w:p>
        </w:tc>
        <w:tc>
          <w:tcPr>
            <w:tcW w:w="810" w:type="dxa"/>
            <w:shd w:val="clear" w:color="auto" w:fill="FFFFFF"/>
            <w:vAlign w:val="center"/>
          </w:tcPr>
          <w:p w14:paraId="54257956"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C04E4" w:rsidRPr="008D4535" w14:paraId="28801EE1" w14:textId="77777777" w:rsidTr="005C1813">
        <w:trPr>
          <w:trHeight w:val="569"/>
        </w:trPr>
        <w:tc>
          <w:tcPr>
            <w:tcW w:w="567" w:type="dxa"/>
            <w:shd w:val="clear" w:color="auto" w:fill="FFFFFF"/>
            <w:vAlign w:val="center"/>
          </w:tcPr>
          <w:p w14:paraId="4BCD980C" w14:textId="2B4B21F3"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1559" w:type="dxa"/>
            <w:vMerge/>
            <w:shd w:val="clear" w:color="auto" w:fill="FFFFFF"/>
            <w:vAlign w:val="center"/>
          </w:tcPr>
          <w:p w14:paraId="294ED37C" w14:textId="77777777" w:rsidR="007C04E4" w:rsidRPr="008D4535" w:rsidRDefault="007C04E4" w:rsidP="006F6A74">
            <w:pPr>
              <w:adjustRightInd w:val="0"/>
              <w:snapToGrid w:val="0"/>
              <w:spacing w:line="276" w:lineRule="auto"/>
              <w:rPr>
                <w:rFonts w:ascii="Times New Roman" w:hAnsi="Times New Roman" w:cs="Times New Roman"/>
                <w:b/>
                <w:bCs/>
                <w:kern w:val="0"/>
                <w:sz w:val="24"/>
                <w:szCs w:val="24"/>
              </w:rPr>
            </w:pPr>
          </w:p>
        </w:tc>
        <w:tc>
          <w:tcPr>
            <w:tcW w:w="920" w:type="dxa"/>
            <w:vMerge w:val="restart"/>
            <w:shd w:val="clear" w:color="auto" w:fill="FFFFFF"/>
            <w:vAlign w:val="center"/>
          </w:tcPr>
          <w:p w14:paraId="50140EB1" w14:textId="4C1914DE"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海洋战略</w:t>
            </w:r>
          </w:p>
        </w:tc>
        <w:tc>
          <w:tcPr>
            <w:tcW w:w="2281" w:type="dxa"/>
            <w:shd w:val="clear" w:color="auto" w:fill="FFFFFF"/>
            <w:vAlign w:val="center"/>
          </w:tcPr>
          <w:p w14:paraId="2C84838E" w14:textId="6156C094" w:rsidR="007C04E4" w:rsidRPr="008D4535" w:rsidRDefault="007C04E4" w:rsidP="006F6A7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海洋政策与管理</w:t>
            </w:r>
            <w:r w:rsidR="006C46E4" w:rsidRPr="008D4535">
              <w:rPr>
                <w:rFonts w:ascii="Times New Roman" w:hAnsi="Times New Roman" w:cs="Times New Roman"/>
                <w:kern w:val="0"/>
                <w:sz w:val="24"/>
                <w:szCs w:val="24"/>
              </w:rPr>
              <w:t>MS26017</w:t>
            </w:r>
          </w:p>
        </w:tc>
        <w:tc>
          <w:tcPr>
            <w:tcW w:w="2489" w:type="dxa"/>
            <w:shd w:val="clear" w:color="auto" w:fill="FFFFFF"/>
            <w:vAlign w:val="center"/>
          </w:tcPr>
          <w:p w14:paraId="72B79D99" w14:textId="77777777" w:rsidR="007C04E4" w:rsidRPr="008D4535" w:rsidRDefault="007C04E4" w:rsidP="006F6A7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Ocean Policy and Management</w:t>
            </w:r>
          </w:p>
        </w:tc>
        <w:tc>
          <w:tcPr>
            <w:tcW w:w="810" w:type="dxa"/>
            <w:shd w:val="clear" w:color="auto" w:fill="FFFFFF"/>
            <w:vAlign w:val="center"/>
          </w:tcPr>
          <w:p w14:paraId="0925ED92"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0F17BE9A"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1CF7D52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6AB88C95"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44F62D69"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3338E39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C04E4" w:rsidRPr="008D4535" w14:paraId="226F2AB3" w14:textId="77777777" w:rsidTr="005C1813">
        <w:trPr>
          <w:trHeight w:val="569"/>
        </w:trPr>
        <w:tc>
          <w:tcPr>
            <w:tcW w:w="567" w:type="dxa"/>
            <w:shd w:val="clear" w:color="auto" w:fill="FFFFFF"/>
            <w:vAlign w:val="center"/>
          </w:tcPr>
          <w:p w14:paraId="562D5D5A" w14:textId="5A8780BC"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4</w:t>
            </w:r>
          </w:p>
        </w:tc>
        <w:tc>
          <w:tcPr>
            <w:tcW w:w="1559" w:type="dxa"/>
            <w:vMerge/>
            <w:shd w:val="clear" w:color="auto" w:fill="FFFFFF"/>
            <w:vAlign w:val="center"/>
          </w:tcPr>
          <w:p w14:paraId="256327B4" w14:textId="77777777" w:rsidR="007C04E4" w:rsidRPr="008D4535" w:rsidRDefault="007C04E4"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67F6EE5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07228A87"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海洋环境数据分析</w:t>
            </w:r>
            <w:r w:rsidRPr="008D4535">
              <w:rPr>
                <w:rFonts w:ascii="Times New Roman" w:hAnsi="Times New Roman" w:cs="Times New Roman"/>
                <w:kern w:val="0"/>
                <w:sz w:val="24"/>
                <w:szCs w:val="24"/>
              </w:rPr>
              <w:t>MS26008</w:t>
            </w:r>
          </w:p>
        </w:tc>
        <w:tc>
          <w:tcPr>
            <w:tcW w:w="2489" w:type="dxa"/>
            <w:shd w:val="clear" w:color="auto" w:fill="FFFFFF"/>
            <w:vAlign w:val="center"/>
          </w:tcPr>
          <w:p w14:paraId="53290760" w14:textId="4AC4DACA" w:rsidR="007C04E4" w:rsidRPr="008D4535" w:rsidRDefault="007C04E4"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 xml:space="preserve">Marine </w:t>
            </w:r>
            <w:r w:rsidR="006B6A73">
              <w:rPr>
                <w:rFonts w:ascii="Times New Roman" w:hAnsi="Times New Roman" w:cs="Times New Roman" w:hint="eastAsia"/>
                <w:kern w:val="0"/>
                <w:sz w:val="24"/>
                <w:szCs w:val="24"/>
              </w:rPr>
              <w:t>Environment</w:t>
            </w:r>
            <w:r w:rsidR="006B6A73">
              <w:rPr>
                <w:rFonts w:ascii="Times New Roman" w:hAnsi="Times New Roman" w:cs="Times New Roman"/>
                <w:kern w:val="0"/>
                <w:sz w:val="24"/>
                <w:szCs w:val="24"/>
              </w:rPr>
              <w:t xml:space="preserve">al </w:t>
            </w:r>
            <w:r w:rsidR="006B6A73">
              <w:rPr>
                <w:rFonts w:ascii="Times New Roman" w:hAnsi="Times New Roman" w:cs="Times New Roman" w:hint="eastAsia"/>
                <w:kern w:val="0"/>
                <w:sz w:val="24"/>
                <w:szCs w:val="24"/>
              </w:rPr>
              <w:t>Data</w:t>
            </w:r>
            <w:r w:rsidR="006B6A73">
              <w:rPr>
                <w:rFonts w:ascii="Times New Roman" w:hAnsi="Times New Roman" w:cs="Times New Roman"/>
                <w:kern w:val="0"/>
                <w:sz w:val="24"/>
                <w:szCs w:val="24"/>
              </w:rPr>
              <w:t xml:space="preserve"> </w:t>
            </w:r>
            <w:r w:rsidR="006B6A73">
              <w:rPr>
                <w:rFonts w:ascii="Times New Roman" w:hAnsi="Times New Roman" w:cs="Times New Roman" w:hint="eastAsia"/>
                <w:kern w:val="0"/>
                <w:sz w:val="24"/>
                <w:szCs w:val="24"/>
              </w:rPr>
              <w:t>Analysis</w:t>
            </w:r>
          </w:p>
        </w:tc>
        <w:tc>
          <w:tcPr>
            <w:tcW w:w="810" w:type="dxa"/>
            <w:shd w:val="clear" w:color="auto" w:fill="FFFFFF"/>
            <w:vAlign w:val="center"/>
          </w:tcPr>
          <w:p w14:paraId="680CDFC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0F13FA3"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52233D76" w14:textId="27B660B8"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2CF9AB4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12C098D"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11772265"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7C04E4" w:rsidRPr="008D4535" w14:paraId="55E969E9" w14:textId="77777777" w:rsidTr="005C1813">
        <w:trPr>
          <w:trHeight w:val="614"/>
        </w:trPr>
        <w:tc>
          <w:tcPr>
            <w:tcW w:w="567" w:type="dxa"/>
            <w:shd w:val="clear" w:color="auto" w:fill="FFFFFF"/>
            <w:vAlign w:val="center"/>
          </w:tcPr>
          <w:p w14:paraId="1DC5E83D" w14:textId="0CD97D5F"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5</w:t>
            </w:r>
          </w:p>
        </w:tc>
        <w:tc>
          <w:tcPr>
            <w:tcW w:w="1559" w:type="dxa"/>
            <w:vMerge/>
            <w:shd w:val="clear" w:color="auto" w:fill="FFFFFF"/>
            <w:vAlign w:val="center"/>
          </w:tcPr>
          <w:p w14:paraId="4C6B27C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p>
        </w:tc>
        <w:tc>
          <w:tcPr>
            <w:tcW w:w="920" w:type="dxa"/>
            <w:vMerge w:val="restart"/>
            <w:shd w:val="clear" w:color="auto" w:fill="FFFFFF"/>
            <w:vAlign w:val="center"/>
          </w:tcPr>
          <w:p w14:paraId="45E163DB" w14:textId="28EF4E92" w:rsidR="007C04E4" w:rsidRPr="008D4535" w:rsidRDefault="00F13E2B"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物理海洋</w:t>
            </w:r>
            <w:r w:rsidR="00E919DC">
              <w:rPr>
                <w:rFonts w:ascii="Times New Roman" w:hAnsi="Times New Roman" w:cs="Times New Roman" w:hint="eastAsia"/>
                <w:kern w:val="0"/>
                <w:sz w:val="24"/>
                <w:szCs w:val="24"/>
              </w:rPr>
              <w:t>学</w:t>
            </w:r>
          </w:p>
        </w:tc>
        <w:tc>
          <w:tcPr>
            <w:tcW w:w="2281" w:type="dxa"/>
            <w:shd w:val="clear" w:color="auto" w:fill="FFFFFF"/>
            <w:vAlign w:val="center"/>
          </w:tcPr>
          <w:p w14:paraId="72C09C07"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海洋环境数据分析</w:t>
            </w:r>
            <w:r w:rsidRPr="008D4535">
              <w:rPr>
                <w:rFonts w:ascii="Times New Roman" w:hAnsi="Times New Roman" w:cs="Times New Roman"/>
                <w:kern w:val="0"/>
                <w:sz w:val="24"/>
                <w:szCs w:val="24"/>
              </w:rPr>
              <w:t>MS26008</w:t>
            </w:r>
          </w:p>
        </w:tc>
        <w:tc>
          <w:tcPr>
            <w:tcW w:w="2489" w:type="dxa"/>
            <w:shd w:val="clear" w:color="auto" w:fill="FFFFFF"/>
            <w:vAlign w:val="center"/>
          </w:tcPr>
          <w:p w14:paraId="622E9FB8" w14:textId="77777777" w:rsidR="007C04E4" w:rsidRPr="008D4535" w:rsidRDefault="007C04E4"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Numerical methods for Marine Environ. Data</w:t>
            </w:r>
          </w:p>
        </w:tc>
        <w:tc>
          <w:tcPr>
            <w:tcW w:w="810" w:type="dxa"/>
            <w:shd w:val="clear" w:color="auto" w:fill="FFFFFF"/>
            <w:vAlign w:val="center"/>
          </w:tcPr>
          <w:p w14:paraId="31B2345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1C8E563B"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1B8ED580"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51A14E97"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3450CE73"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1B0CD238"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7C04E4" w:rsidRPr="008D4535" w14:paraId="5A3E365E" w14:textId="77777777" w:rsidTr="005C1813">
        <w:trPr>
          <w:trHeight w:val="499"/>
        </w:trPr>
        <w:tc>
          <w:tcPr>
            <w:tcW w:w="567" w:type="dxa"/>
            <w:shd w:val="clear" w:color="auto" w:fill="FFFFFF"/>
            <w:vAlign w:val="center"/>
          </w:tcPr>
          <w:p w14:paraId="7690F8FE" w14:textId="77578DCC"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6</w:t>
            </w:r>
          </w:p>
        </w:tc>
        <w:tc>
          <w:tcPr>
            <w:tcW w:w="1559" w:type="dxa"/>
            <w:vMerge/>
            <w:shd w:val="clear" w:color="auto" w:fill="FFFFFF"/>
            <w:vAlign w:val="center"/>
          </w:tcPr>
          <w:p w14:paraId="32AD10F3" w14:textId="77777777" w:rsidR="007C04E4" w:rsidRPr="008D4535" w:rsidRDefault="007C04E4"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34700AAD"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495664DD"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地球流体动力学</w:t>
            </w:r>
            <w:r w:rsidRPr="008D4535">
              <w:rPr>
                <w:rFonts w:ascii="Times New Roman" w:hAnsi="Times New Roman" w:cs="Times New Roman"/>
                <w:kern w:val="0"/>
                <w:sz w:val="24"/>
                <w:szCs w:val="24"/>
              </w:rPr>
              <w:t>I</w:t>
            </w:r>
          </w:p>
          <w:p w14:paraId="12686035"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MS26013</w:t>
            </w:r>
          </w:p>
        </w:tc>
        <w:tc>
          <w:tcPr>
            <w:tcW w:w="2489" w:type="dxa"/>
            <w:shd w:val="clear" w:color="auto" w:fill="FFFFFF"/>
            <w:vAlign w:val="center"/>
          </w:tcPr>
          <w:p w14:paraId="493F96A3" w14:textId="77777777" w:rsidR="007C04E4" w:rsidRPr="008D4535" w:rsidRDefault="007C04E4"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Geophysical Fluid Dynamics I</w:t>
            </w:r>
          </w:p>
        </w:tc>
        <w:tc>
          <w:tcPr>
            <w:tcW w:w="810" w:type="dxa"/>
            <w:shd w:val="clear" w:color="auto" w:fill="FFFFFF"/>
            <w:vAlign w:val="center"/>
          </w:tcPr>
          <w:p w14:paraId="2782CCB3"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FF3AE91"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227CCBB7"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289FF98F"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1C35A0C4"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5065536C" w14:textId="77777777" w:rsidR="007C04E4" w:rsidRPr="008D4535" w:rsidRDefault="007C04E4"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1EA35E37" w14:textId="77777777" w:rsidTr="005C1813">
        <w:trPr>
          <w:trHeight w:val="499"/>
        </w:trPr>
        <w:tc>
          <w:tcPr>
            <w:tcW w:w="567" w:type="dxa"/>
            <w:shd w:val="clear" w:color="auto" w:fill="FFFFFF"/>
            <w:vAlign w:val="center"/>
          </w:tcPr>
          <w:p w14:paraId="1FB88FB7" w14:textId="073D3F54"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7</w:t>
            </w:r>
          </w:p>
        </w:tc>
        <w:tc>
          <w:tcPr>
            <w:tcW w:w="1559" w:type="dxa"/>
            <w:vMerge/>
            <w:shd w:val="clear" w:color="auto" w:fill="FFFFFF"/>
            <w:vAlign w:val="center"/>
          </w:tcPr>
          <w:p w14:paraId="066E119D"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47A6550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5317DE34" w14:textId="6105725C"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地球流体动力学</w:t>
            </w:r>
            <w:r w:rsidRPr="008D4535">
              <w:rPr>
                <w:rFonts w:ascii="Times New Roman" w:hAnsi="Times New Roman" w:cs="Times New Roman"/>
                <w:kern w:val="0"/>
                <w:sz w:val="24"/>
                <w:szCs w:val="24"/>
              </w:rPr>
              <w:t>Ⅱ</w:t>
            </w:r>
            <w:r w:rsidR="00EB3F5F" w:rsidRPr="008D4535">
              <w:rPr>
                <w:rFonts w:ascii="Times New Roman" w:hAnsi="Times New Roman" w:cs="Times New Roman"/>
                <w:kern w:val="0"/>
                <w:sz w:val="24"/>
                <w:szCs w:val="24"/>
              </w:rPr>
              <w:t xml:space="preserve"> </w:t>
            </w:r>
            <w:r w:rsidRPr="008D4535">
              <w:rPr>
                <w:rFonts w:ascii="Times New Roman" w:hAnsi="Times New Roman" w:cs="Times New Roman"/>
                <w:kern w:val="0"/>
                <w:sz w:val="24"/>
                <w:szCs w:val="24"/>
              </w:rPr>
              <w:t>MS28005</w:t>
            </w:r>
          </w:p>
        </w:tc>
        <w:tc>
          <w:tcPr>
            <w:tcW w:w="2489" w:type="dxa"/>
            <w:shd w:val="clear" w:color="auto" w:fill="FFFFFF"/>
            <w:vAlign w:val="center"/>
          </w:tcPr>
          <w:p w14:paraId="55B45EBC"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 xml:space="preserve">Geophysical Fluid Dynamics Ⅱ </w:t>
            </w:r>
          </w:p>
        </w:tc>
        <w:tc>
          <w:tcPr>
            <w:tcW w:w="810" w:type="dxa"/>
            <w:shd w:val="clear" w:color="auto" w:fill="FFFFFF"/>
            <w:vAlign w:val="center"/>
          </w:tcPr>
          <w:p w14:paraId="03A33714"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2784B982" w14:textId="0C8BDA4F"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29CD6F65" w14:textId="63F6C260"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9372DE3" w14:textId="1358C46D"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64E8402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3CF1ADBF"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C108DE" w:rsidRPr="008D4535" w14:paraId="0E6ED590" w14:textId="77777777" w:rsidTr="005C1813">
        <w:trPr>
          <w:trHeight w:val="458"/>
        </w:trPr>
        <w:tc>
          <w:tcPr>
            <w:tcW w:w="567" w:type="dxa"/>
            <w:shd w:val="clear" w:color="auto" w:fill="FFFFFF"/>
            <w:vAlign w:val="center"/>
          </w:tcPr>
          <w:p w14:paraId="7C62380C" w14:textId="5F8C3C93"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8</w:t>
            </w:r>
          </w:p>
        </w:tc>
        <w:tc>
          <w:tcPr>
            <w:tcW w:w="1559" w:type="dxa"/>
            <w:vMerge/>
            <w:shd w:val="clear" w:color="auto" w:fill="FFFFFF"/>
            <w:vAlign w:val="center"/>
          </w:tcPr>
          <w:p w14:paraId="5F0D1CEB"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151B474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9CFCD1B" w14:textId="77777777" w:rsidR="00014D3A"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海洋湍流</w:t>
            </w:r>
          </w:p>
          <w:p w14:paraId="528940F5" w14:textId="7A3BF91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MS28004</w:t>
            </w:r>
          </w:p>
        </w:tc>
        <w:tc>
          <w:tcPr>
            <w:tcW w:w="2489" w:type="dxa"/>
            <w:shd w:val="clear" w:color="auto" w:fill="FFFFFF"/>
            <w:vAlign w:val="center"/>
          </w:tcPr>
          <w:p w14:paraId="768DE79E"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Ocean Turbulence</w:t>
            </w:r>
          </w:p>
        </w:tc>
        <w:tc>
          <w:tcPr>
            <w:tcW w:w="810" w:type="dxa"/>
            <w:shd w:val="clear" w:color="auto" w:fill="FFFFFF"/>
            <w:vAlign w:val="center"/>
          </w:tcPr>
          <w:p w14:paraId="3CFB98D3"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1B22BD62" w14:textId="6C42BEB8"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1EC80D34"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7BAF4AFF" w14:textId="05A1A414" w:rsidR="00C108DE" w:rsidRPr="008D4535" w:rsidRDefault="00EB3F5F"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EDD00F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F79CB0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C108DE" w:rsidRPr="008D4535" w14:paraId="0CA508DB" w14:textId="77777777" w:rsidTr="005C1813">
        <w:trPr>
          <w:trHeight w:val="504"/>
        </w:trPr>
        <w:tc>
          <w:tcPr>
            <w:tcW w:w="567" w:type="dxa"/>
            <w:shd w:val="clear" w:color="auto" w:fill="FFFFFF"/>
            <w:vAlign w:val="center"/>
          </w:tcPr>
          <w:p w14:paraId="4D03BF1E" w14:textId="0610CB59"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9</w:t>
            </w:r>
          </w:p>
        </w:tc>
        <w:tc>
          <w:tcPr>
            <w:tcW w:w="1559" w:type="dxa"/>
            <w:vMerge/>
            <w:shd w:val="clear" w:color="auto" w:fill="FFFFFF"/>
            <w:vAlign w:val="center"/>
          </w:tcPr>
          <w:p w14:paraId="23C7B885"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3FFE78E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2070B3F9" w14:textId="1DF540EB"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计算流体力学</w:t>
            </w:r>
            <w:r w:rsidRPr="008D4535">
              <w:rPr>
                <w:rFonts w:ascii="Times New Roman" w:hAnsi="Times New Roman" w:cs="Times New Roman"/>
                <w:kern w:val="0"/>
                <w:sz w:val="24"/>
                <w:szCs w:val="24"/>
              </w:rPr>
              <w:t>MS28003</w:t>
            </w:r>
          </w:p>
        </w:tc>
        <w:tc>
          <w:tcPr>
            <w:tcW w:w="2489" w:type="dxa"/>
            <w:shd w:val="clear" w:color="auto" w:fill="FFFFFF"/>
            <w:vAlign w:val="center"/>
          </w:tcPr>
          <w:p w14:paraId="1EB51593"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Computational Fluid Dynamics</w:t>
            </w:r>
          </w:p>
        </w:tc>
        <w:tc>
          <w:tcPr>
            <w:tcW w:w="810" w:type="dxa"/>
            <w:shd w:val="clear" w:color="auto" w:fill="FFFFFF"/>
            <w:vAlign w:val="center"/>
          </w:tcPr>
          <w:p w14:paraId="24097222"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196C5201" w14:textId="579B979F"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6B92A70F"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741FDB37" w14:textId="5FD414E3" w:rsidR="00C108DE" w:rsidRPr="008D4535" w:rsidRDefault="00EB3F5F"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529B50F"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C13BF7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C108DE" w:rsidRPr="008D4535" w14:paraId="6D7B02EF" w14:textId="77777777" w:rsidTr="005C1813">
        <w:trPr>
          <w:trHeight w:val="696"/>
        </w:trPr>
        <w:tc>
          <w:tcPr>
            <w:tcW w:w="567" w:type="dxa"/>
            <w:shd w:val="clear" w:color="auto" w:fill="FFFFFF"/>
            <w:vAlign w:val="center"/>
          </w:tcPr>
          <w:p w14:paraId="32517E1F" w14:textId="2B77F894"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10</w:t>
            </w:r>
          </w:p>
        </w:tc>
        <w:tc>
          <w:tcPr>
            <w:tcW w:w="1559" w:type="dxa"/>
            <w:vMerge/>
            <w:shd w:val="clear" w:color="auto" w:fill="FFFFFF"/>
            <w:vAlign w:val="center"/>
          </w:tcPr>
          <w:p w14:paraId="7B602674"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val="restart"/>
            <w:shd w:val="clear" w:color="auto" w:fill="FFFFFF"/>
            <w:vAlign w:val="center"/>
          </w:tcPr>
          <w:p w14:paraId="32B01D03" w14:textId="55DA068A"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生物海洋</w:t>
            </w:r>
            <w:r w:rsidR="00E919DC">
              <w:rPr>
                <w:rFonts w:ascii="Times New Roman" w:hAnsi="Times New Roman" w:cs="Times New Roman" w:hint="eastAsia"/>
                <w:kern w:val="0"/>
                <w:sz w:val="24"/>
                <w:szCs w:val="24"/>
              </w:rPr>
              <w:t>学与海洋生物学</w:t>
            </w:r>
          </w:p>
        </w:tc>
        <w:tc>
          <w:tcPr>
            <w:tcW w:w="2281" w:type="dxa"/>
            <w:shd w:val="clear" w:color="auto" w:fill="FFFFFF"/>
            <w:vAlign w:val="center"/>
          </w:tcPr>
          <w:p w14:paraId="2955D315" w14:textId="4545A63F" w:rsidR="00C108DE" w:rsidRPr="008D4535" w:rsidRDefault="00C108DE" w:rsidP="00B66ACB">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海洋生物地球化学动力</w:t>
            </w:r>
            <w:r w:rsidRPr="008D4535">
              <w:rPr>
                <w:rFonts w:ascii="Times New Roman" w:hAnsi="Times New Roman" w:cs="Times New Roman"/>
                <w:kern w:val="0"/>
                <w:sz w:val="24"/>
                <w:szCs w:val="24"/>
              </w:rPr>
              <w:t>MS26007</w:t>
            </w:r>
          </w:p>
        </w:tc>
        <w:tc>
          <w:tcPr>
            <w:tcW w:w="2489" w:type="dxa"/>
            <w:shd w:val="clear" w:color="auto" w:fill="FFFFFF"/>
            <w:vAlign w:val="center"/>
          </w:tcPr>
          <w:p w14:paraId="5C8FA20C" w14:textId="08BBB6E0" w:rsidR="00C108DE" w:rsidRPr="008D4535" w:rsidRDefault="00F64D4E" w:rsidP="006F6A74">
            <w:pPr>
              <w:adjustRightInd w:val="0"/>
              <w:snapToGrid w:val="0"/>
              <w:spacing w:line="276" w:lineRule="auto"/>
              <w:ind w:left="-49" w:right="-108"/>
              <w:rPr>
                <w:rFonts w:ascii="Times New Roman" w:hAnsi="Times New Roman" w:cs="Times New Roman"/>
                <w:kern w:val="0"/>
                <w:sz w:val="24"/>
                <w:szCs w:val="24"/>
              </w:rPr>
            </w:pPr>
            <w:r>
              <w:rPr>
                <w:rFonts w:ascii="Times New Roman" w:hAnsi="Times New Roman" w:cs="Times New Roman"/>
                <w:kern w:val="0"/>
                <w:sz w:val="24"/>
                <w:szCs w:val="24"/>
              </w:rPr>
              <w:t xml:space="preserve">Ocean </w:t>
            </w:r>
            <w:r w:rsidRPr="008D4535">
              <w:rPr>
                <w:rFonts w:ascii="Times New Roman" w:hAnsi="Times New Roman" w:cs="Times New Roman"/>
                <w:kern w:val="0"/>
                <w:sz w:val="24"/>
                <w:szCs w:val="24"/>
              </w:rPr>
              <w:t xml:space="preserve">Biogeochemical </w:t>
            </w:r>
            <w:r w:rsidR="00C108DE" w:rsidRPr="008D4535">
              <w:rPr>
                <w:rFonts w:ascii="Times New Roman" w:hAnsi="Times New Roman" w:cs="Times New Roman"/>
                <w:kern w:val="0"/>
                <w:sz w:val="24"/>
                <w:szCs w:val="24"/>
              </w:rPr>
              <w:t xml:space="preserve">Dynamics </w:t>
            </w:r>
          </w:p>
        </w:tc>
        <w:tc>
          <w:tcPr>
            <w:tcW w:w="810" w:type="dxa"/>
            <w:shd w:val="clear" w:color="auto" w:fill="FFFFFF"/>
            <w:vAlign w:val="center"/>
          </w:tcPr>
          <w:p w14:paraId="0D4882E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1D2718B" w14:textId="147E9CA8"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r w:rsidR="004B7CC4">
              <w:rPr>
                <w:rFonts w:ascii="Times New Roman" w:hAnsi="Times New Roman" w:cs="Times New Roman" w:hint="eastAsia"/>
                <w:kern w:val="0"/>
                <w:sz w:val="24"/>
                <w:szCs w:val="24"/>
              </w:rPr>
              <w:t>秋</w:t>
            </w:r>
          </w:p>
        </w:tc>
        <w:tc>
          <w:tcPr>
            <w:tcW w:w="1170" w:type="dxa"/>
            <w:shd w:val="clear" w:color="auto" w:fill="FFFFFF"/>
            <w:noWrap/>
            <w:vAlign w:val="center"/>
          </w:tcPr>
          <w:p w14:paraId="715ABFFA"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4183DBE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7A97C69D"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BAB80DA"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0E1EA46F" w14:textId="77777777" w:rsidTr="005C1813">
        <w:trPr>
          <w:trHeight w:val="372"/>
        </w:trPr>
        <w:tc>
          <w:tcPr>
            <w:tcW w:w="567" w:type="dxa"/>
            <w:shd w:val="clear" w:color="auto" w:fill="FFFFFF"/>
            <w:vAlign w:val="center"/>
          </w:tcPr>
          <w:p w14:paraId="232C7F91" w14:textId="59DB5E52"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11</w:t>
            </w:r>
          </w:p>
        </w:tc>
        <w:tc>
          <w:tcPr>
            <w:tcW w:w="1559" w:type="dxa"/>
            <w:vMerge/>
            <w:shd w:val="clear" w:color="auto" w:fill="FFFFFF"/>
            <w:vAlign w:val="center"/>
          </w:tcPr>
          <w:p w14:paraId="7D269126"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4B9B56D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215F4FA6" w14:textId="22B3F22D"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浮游生物动力学</w:t>
            </w:r>
            <w:r w:rsidRPr="008D4535">
              <w:rPr>
                <w:rFonts w:ascii="Times New Roman" w:hAnsi="Times New Roman" w:cs="Times New Roman"/>
                <w:kern w:val="0"/>
                <w:sz w:val="24"/>
                <w:szCs w:val="24"/>
              </w:rPr>
              <w:t>MS26016</w:t>
            </w:r>
          </w:p>
        </w:tc>
        <w:tc>
          <w:tcPr>
            <w:tcW w:w="2489" w:type="dxa"/>
            <w:shd w:val="clear" w:color="auto" w:fill="FFFFFF"/>
            <w:vAlign w:val="center"/>
          </w:tcPr>
          <w:p w14:paraId="607F491A"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Plankton Dynamics</w:t>
            </w:r>
          </w:p>
        </w:tc>
        <w:tc>
          <w:tcPr>
            <w:tcW w:w="810" w:type="dxa"/>
            <w:shd w:val="clear" w:color="auto" w:fill="FFFFFF"/>
            <w:vAlign w:val="center"/>
          </w:tcPr>
          <w:p w14:paraId="0E245453"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22C39A85" w14:textId="0714957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450B93CB"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6831A46A"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537D7642"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0F2EB69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2F896DF3" w14:textId="77777777" w:rsidTr="005C1813">
        <w:trPr>
          <w:trHeight w:val="416"/>
        </w:trPr>
        <w:tc>
          <w:tcPr>
            <w:tcW w:w="567" w:type="dxa"/>
            <w:shd w:val="clear" w:color="auto" w:fill="FFFFFF"/>
            <w:vAlign w:val="center"/>
          </w:tcPr>
          <w:p w14:paraId="4896DBF0" w14:textId="72D2B243"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12</w:t>
            </w:r>
          </w:p>
        </w:tc>
        <w:tc>
          <w:tcPr>
            <w:tcW w:w="1559" w:type="dxa"/>
            <w:vMerge/>
            <w:shd w:val="clear" w:color="auto" w:fill="FFFFFF"/>
            <w:vAlign w:val="center"/>
          </w:tcPr>
          <w:p w14:paraId="5E806711"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7EFEF20E"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1598FF1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海洋生态学</w:t>
            </w:r>
            <w:r w:rsidRPr="008D4535">
              <w:rPr>
                <w:rFonts w:ascii="Times New Roman" w:hAnsi="Times New Roman" w:cs="Times New Roman"/>
                <w:kern w:val="0"/>
                <w:sz w:val="24"/>
                <w:szCs w:val="24"/>
              </w:rPr>
              <w:t>MS26009</w:t>
            </w:r>
          </w:p>
        </w:tc>
        <w:tc>
          <w:tcPr>
            <w:tcW w:w="2489" w:type="dxa"/>
            <w:shd w:val="clear" w:color="auto" w:fill="FFFFFF"/>
            <w:vAlign w:val="center"/>
          </w:tcPr>
          <w:p w14:paraId="297F06E0"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Marine Ecology</w:t>
            </w:r>
          </w:p>
        </w:tc>
        <w:tc>
          <w:tcPr>
            <w:tcW w:w="810" w:type="dxa"/>
            <w:shd w:val="clear" w:color="auto" w:fill="FFFFFF"/>
            <w:vAlign w:val="center"/>
          </w:tcPr>
          <w:p w14:paraId="093779F9"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04EFA9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60EFF7A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70FC8D1E"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23BEB4BB"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6628351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39EF9FAB" w14:textId="77777777" w:rsidTr="005C1813">
        <w:trPr>
          <w:trHeight w:val="458"/>
        </w:trPr>
        <w:tc>
          <w:tcPr>
            <w:tcW w:w="567" w:type="dxa"/>
            <w:shd w:val="clear" w:color="auto" w:fill="FFFFFF"/>
            <w:vAlign w:val="center"/>
          </w:tcPr>
          <w:p w14:paraId="464BDEC4" w14:textId="407E9B1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13</w:t>
            </w:r>
          </w:p>
        </w:tc>
        <w:tc>
          <w:tcPr>
            <w:tcW w:w="1559" w:type="dxa"/>
            <w:vMerge/>
            <w:shd w:val="clear" w:color="auto" w:fill="FFFFFF"/>
            <w:vAlign w:val="center"/>
          </w:tcPr>
          <w:p w14:paraId="67ADD6B9"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13136907"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6AB0E1A5" w14:textId="4A3AFA1F"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海洋系统模拟</w:t>
            </w:r>
            <w:r w:rsidRPr="008D4535">
              <w:rPr>
                <w:rFonts w:ascii="Times New Roman" w:hAnsi="Times New Roman" w:cs="Times New Roman"/>
                <w:kern w:val="0"/>
                <w:sz w:val="24"/>
                <w:szCs w:val="24"/>
              </w:rPr>
              <w:t>MS28006</w:t>
            </w:r>
          </w:p>
        </w:tc>
        <w:tc>
          <w:tcPr>
            <w:tcW w:w="2489" w:type="dxa"/>
            <w:shd w:val="clear" w:color="auto" w:fill="FFFFFF"/>
            <w:vAlign w:val="center"/>
          </w:tcPr>
          <w:p w14:paraId="1ECD684F"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Marine Ecosystem Modeling</w:t>
            </w:r>
          </w:p>
        </w:tc>
        <w:tc>
          <w:tcPr>
            <w:tcW w:w="810" w:type="dxa"/>
            <w:shd w:val="clear" w:color="auto" w:fill="FFFFFF"/>
            <w:vAlign w:val="center"/>
          </w:tcPr>
          <w:p w14:paraId="492771B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09428394" w14:textId="5BAFB100"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57BE6F2D"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3FBBE3D8" w14:textId="663231E3" w:rsidR="00C108DE" w:rsidRPr="008D4535" w:rsidRDefault="00EB3F5F"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2620AEC9"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EDE1C4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C108DE" w:rsidRPr="008D4535" w14:paraId="1775AAA1" w14:textId="77777777" w:rsidTr="005C1813">
        <w:tc>
          <w:tcPr>
            <w:tcW w:w="567" w:type="dxa"/>
            <w:shd w:val="clear" w:color="auto" w:fill="FFFFFF"/>
            <w:vAlign w:val="center"/>
          </w:tcPr>
          <w:p w14:paraId="38CD2EB9" w14:textId="68820842"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14</w:t>
            </w:r>
          </w:p>
        </w:tc>
        <w:tc>
          <w:tcPr>
            <w:tcW w:w="1559" w:type="dxa"/>
            <w:vMerge/>
            <w:shd w:val="clear" w:color="auto" w:fill="FFFFFF"/>
            <w:vAlign w:val="center"/>
          </w:tcPr>
          <w:p w14:paraId="3286539D"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664270CB"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1DEE15E2" w14:textId="0E63DE48"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海洋卫星遥感原理与应用技术</w:t>
            </w:r>
            <w:r w:rsidRPr="008D4535">
              <w:rPr>
                <w:rFonts w:ascii="Times New Roman" w:hAnsi="Times New Roman" w:cs="Times New Roman"/>
                <w:kern w:val="0"/>
                <w:sz w:val="24"/>
                <w:szCs w:val="24"/>
              </w:rPr>
              <w:t>MS28007</w:t>
            </w:r>
          </w:p>
        </w:tc>
        <w:tc>
          <w:tcPr>
            <w:tcW w:w="2489" w:type="dxa"/>
            <w:shd w:val="clear" w:color="auto" w:fill="FFFFFF"/>
            <w:vAlign w:val="center"/>
          </w:tcPr>
          <w:p w14:paraId="51CA356C" w14:textId="0E0EDE13"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 xml:space="preserve">Ocean </w:t>
            </w:r>
            <w:r w:rsidR="006B6A73">
              <w:rPr>
                <w:rFonts w:ascii="Times New Roman" w:hAnsi="Times New Roman" w:cs="Times New Roman" w:hint="eastAsia"/>
                <w:kern w:val="0"/>
                <w:sz w:val="24"/>
                <w:szCs w:val="24"/>
              </w:rPr>
              <w:t>Satellite</w:t>
            </w:r>
            <w:r w:rsidR="006B6A73">
              <w:rPr>
                <w:rFonts w:ascii="Times New Roman" w:hAnsi="Times New Roman" w:cs="Times New Roman"/>
                <w:kern w:val="0"/>
                <w:sz w:val="24"/>
                <w:szCs w:val="24"/>
              </w:rPr>
              <w:t xml:space="preserve"> </w:t>
            </w:r>
            <w:r w:rsidRPr="008D4535">
              <w:rPr>
                <w:rFonts w:ascii="Times New Roman" w:hAnsi="Times New Roman" w:cs="Times New Roman"/>
                <w:kern w:val="0"/>
                <w:sz w:val="24"/>
                <w:szCs w:val="24"/>
              </w:rPr>
              <w:t>Remote Sensing: Principle and Application</w:t>
            </w:r>
          </w:p>
        </w:tc>
        <w:tc>
          <w:tcPr>
            <w:tcW w:w="810" w:type="dxa"/>
            <w:shd w:val="clear" w:color="auto" w:fill="FFFFFF"/>
            <w:vAlign w:val="center"/>
          </w:tcPr>
          <w:p w14:paraId="5570648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3CD3EEC" w14:textId="1BEB9DD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03F3C033"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39211D8C" w14:textId="3183D1F9" w:rsidR="00C108DE" w:rsidRPr="008D4535" w:rsidRDefault="007E1434"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选修</w:t>
            </w:r>
          </w:p>
        </w:tc>
        <w:tc>
          <w:tcPr>
            <w:tcW w:w="810" w:type="dxa"/>
            <w:shd w:val="clear" w:color="auto" w:fill="FFFFFF"/>
            <w:vAlign w:val="center"/>
          </w:tcPr>
          <w:p w14:paraId="4677667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6DA2BE91" w14:textId="35028C7C" w:rsidR="00C108DE" w:rsidRPr="008D4535" w:rsidRDefault="004005ED"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硕博</w:t>
            </w:r>
          </w:p>
        </w:tc>
      </w:tr>
      <w:tr w:rsidR="00C108DE" w:rsidRPr="008D4535" w14:paraId="1F09F5AB" w14:textId="77777777" w:rsidTr="005C1813">
        <w:tc>
          <w:tcPr>
            <w:tcW w:w="567" w:type="dxa"/>
            <w:shd w:val="clear" w:color="auto" w:fill="FFFFFF"/>
            <w:vAlign w:val="center"/>
          </w:tcPr>
          <w:p w14:paraId="181F8FF9" w14:textId="188A93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15</w:t>
            </w:r>
          </w:p>
        </w:tc>
        <w:tc>
          <w:tcPr>
            <w:tcW w:w="1559" w:type="dxa"/>
            <w:vMerge/>
            <w:shd w:val="clear" w:color="auto" w:fill="FFFFFF"/>
            <w:vAlign w:val="center"/>
          </w:tcPr>
          <w:p w14:paraId="0DE300C0"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val="restart"/>
            <w:shd w:val="clear" w:color="auto" w:fill="FFFFFF"/>
            <w:vAlign w:val="center"/>
          </w:tcPr>
          <w:p w14:paraId="69A84628" w14:textId="49F57865" w:rsidR="00C108DE" w:rsidRPr="008D4535" w:rsidRDefault="00C108DE" w:rsidP="006F6A74">
            <w:pPr>
              <w:adjustRightInd w:val="0"/>
              <w:snapToGrid w:val="0"/>
              <w:spacing w:line="276" w:lineRule="auto"/>
              <w:rPr>
                <w:rFonts w:ascii="Times New Roman" w:hAnsi="Times New Roman" w:cs="Times New Roman"/>
                <w:sz w:val="24"/>
                <w:szCs w:val="24"/>
              </w:rPr>
            </w:pPr>
            <w:r w:rsidRPr="00E919DC">
              <w:rPr>
                <w:rFonts w:ascii="Times New Roman" w:hAnsi="Times New Roman" w:cs="Times New Roman"/>
                <w:kern w:val="0"/>
                <w:sz w:val="24"/>
                <w:szCs w:val="24"/>
              </w:rPr>
              <w:t>海洋</w:t>
            </w:r>
            <w:r w:rsidR="00E919DC">
              <w:rPr>
                <w:rFonts w:ascii="Times New Roman" w:hAnsi="Times New Roman" w:cs="Times New Roman" w:hint="eastAsia"/>
                <w:kern w:val="0"/>
                <w:sz w:val="24"/>
                <w:szCs w:val="24"/>
              </w:rPr>
              <w:lastRenderedPageBreak/>
              <w:t>化学</w:t>
            </w:r>
          </w:p>
        </w:tc>
        <w:tc>
          <w:tcPr>
            <w:tcW w:w="2281" w:type="dxa"/>
            <w:shd w:val="clear" w:color="auto" w:fill="FFFFFF"/>
            <w:vAlign w:val="center"/>
          </w:tcPr>
          <w:p w14:paraId="77985102" w14:textId="1C079BE0" w:rsidR="00C108DE" w:rsidRPr="008D4535" w:rsidRDefault="00C108DE" w:rsidP="00B66ACB">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海洋生物地球化学</w:t>
            </w:r>
            <w:r w:rsidRPr="008D4535">
              <w:rPr>
                <w:rFonts w:ascii="Times New Roman" w:hAnsi="Times New Roman" w:cs="Times New Roman"/>
                <w:kern w:val="0"/>
                <w:sz w:val="24"/>
                <w:szCs w:val="24"/>
              </w:rPr>
              <w:lastRenderedPageBreak/>
              <w:t>动力</w:t>
            </w:r>
            <w:r w:rsidRPr="008D4535">
              <w:rPr>
                <w:rFonts w:ascii="Times New Roman" w:hAnsi="Times New Roman" w:cs="Times New Roman"/>
                <w:kern w:val="0"/>
                <w:sz w:val="24"/>
                <w:szCs w:val="24"/>
              </w:rPr>
              <w:t>MS26007</w:t>
            </w:r>
          </w:p>
        </w:tc>
        <w:tc>
          <w:tcPr>
            <w:tcW w:w="2489" w:type="dxa"/>
            <w:shd w:val="clear" w:color="auto" w:fill="FFFFFF"/>
            <w:vAlign w:val="center"/>
          </w:tcPr>
          <w:p w14:paraId="2968A9D2" w14:textId="358744D4" w:rsidR="00C108DE" w:rsidRPr="008D4535" w:rsidRDefault="00F64D4E" w:rsidP="006F6A74">
            <w:pPr>
              <w:adjustRightInd w:val="0"/>
              <w:snapToGrid w:val="0"/>
              <w:spacing w:line="276" w:lineRule="auto"/>
              <w:ind w:left="-49" w:right="-108"/>
              <w:rPr>
                <w:rFonts w:ascii="Times New Roman" w:hAnsi="Times New Roman" w:cs="Times New Roman"/>
                <w:kern w:val="0"/>
                <w:sz w:val="24"/>
                <w:szCs w:val="24"/>
              </w:rPr>
            </w:pPr>
            <w:r w:rsidRPr="00F64D4E">
              <w:rPr>
                <w:rFonts w:ascii="Times New Roman" w:hAnsi="Times New Roman" w:cs="Times New Roman"/>
                <w:kern w:val="0"/>
                <w:sz w:val="24"/>
                <w:szCs w:val="24"/>
              </w:rPr>
              <w:lastRenderedPageBreak/>
              <w:t xml:space="preserve">Ocean Biogeochemical </w:t>
            </w:r>
            <w:r w:rsidRPr="00F64D4E">
              <w:rPr>
                <w:rFonts w:ascii="Times New Roman" w:hAnsi="Times New Roman" w:cs="Times New Roman"/>
                <w:kern w:val="0"/>
                <w:sz w:val="24"/>
                <w:szCs w:val="24"/>
              </w:rPr>
              <w:lastRenderedPageBreak/>
              <w:t>Dynamics</w:t>
            </w:r>
          </w:p>
        </w:tc>
        <w:tc>
          <w:tcPr>
            <w:tcW w:w="810" w:type="dxa"/>
            <w:shd w:val="clear" w:color="auto" w:fill="FFFFFF"/>
            <w:vAlign w:val="center"/>
          </w:tcPr>
          <w:p w14:paraId="2F47ACF0"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2</w:t>
            </w:r>
          </w:p>
        </w:tc>
        <w:tc>
          <w:tcPr>
            <w:tcW w:w="990" w:type="dxa"/>
            <w:shd w:val="clear" w:color="auto" w:fill="FFFFFF"/>
            <w:vAlign w:val="center"/>
          </w:tcPr>
          <w:p w14:paraId="6BC2503F" w14:textId="780C500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188D71A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 xml:space="preserve">Chinese </w:t>
            </w:r>
            <w:r w:rsidRPr="008D4535">
              <w:rPr>
                <w:rFonts w:ascii="Times New Roman" w:hAnsi="Times New Roman" w:cs="Times New Roman"/>
                <w:kern w:val="0"/>
                <w:sz w:val="24"/>
                <w:szCs w:val="24"/>
              </w:rPr>
              <w:lastRenderedPageBreak/>
              <w:t>&amp; English</w:t>
            </w:r>
          </w:p>
        </w:tc>
        <w:tc>
          <w:tcPr>
            <w:tcW w:w="1350" w:type="dxa"/>
            <w:shd w:val="clear" w:color="auto" w:fill="FFFFFF"/>
            <w:vAlign w:val="center"/>
          </w:tcPr>
          <w:p w14:paraId="054DFBBF"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必修</w:t>
            </w:r>
          </w:p>
        </w:tc>
        <w:tc>
          <w:tcPr>
            <w:tcW w:w="810" w:type="dxa"/>
            <w:shd w:val="clear" w:color="auto" w:fill="FFFFFF"/>
            <w:vAlign w:val="center"/>
          </w:tcPr>
          <w:p w14:paraId="1BBF8D54"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1E9D992C"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134350EE" w14:textId="77777777" w:rsidTr="005C1813">
        <w:trPr>
          <w:trHeight w:val="469"/>
        </w:trPr>
        <w:tc>
          <w:tcPr>
            <w:tcW w:w="567" w:type="dxa"/>
            <w:shd w:val="clear" w:color="auto" w:fill="FFFFFF"/>
            <w:vAlign w:val="center"/>
          </w:tcPr>
          <w:p w14:paraId="5C225BF0" w14:textId="3288EAC3"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16</w:t>
            </w:r>
          </w:p>
        </w:tc>
        <w:tc>
          <w:tcPr>
            <w:tcW w:w="1559" w:type="dxa"/>
            <w:vMerge/>
            <w:shd w:val="clear" w:color="auto" w:fill="FFFFFF"/>
            <w:vAlign w:val="center"/>
          </w:tcPr>
          <w:p w14:paraId="2D2DF695"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57597749"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1E421E76"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海水分析方法与技术</w:t>
            </w:r>
          </w:p>
        </w:tc>
        <w:tc>
          <w:tcPr>
            <w:tcW w:w="2489" w:type="dxa"/>
            <w:shd w:val="clear" w:color="auto" w:fill="FFFFFF"/>
            <w:vAlign w:val="center"/>
          </w:tcPr>
          <w:p w14:paraId="699760C4" w14:textId="77777777" w:rsidR="00C108DE" w:rsidRPr="007B2F0C" w:rsidRDefault="00C108DE" w:rsidP="006F6A74">
            <w:pPr>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Analytical Methods and Technology of Sea Water</w:t>
            </w:r>
          </w:p>
        </w:tc>
        <w:tc>
          <w:tcPr>
            <w:tcW w:w="810" w:type="dxa"/>
            <w:shd w:val="clear" w:color="auto" w:fill="FFFFFF"/>
            <w:vAlign w:val="center"/>
          </w:tcPr>
          <w:p w14:paraId="6F683F7A"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2</w:t>
            </w:r>
          </w:p>
        </w:tc>
        <w:tc>
          <w:tcPr>
            <w:tcW w:w="990" w:type="dxa"/>
            <w:shd w:val="clear" w:color="auto" w:fill="FFFFFF"/>
            <w:vAlign w:val="center"/>
          </w:tcPr>
          <w:p w14:paraId="0D582A54" w14:textId="59E80D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春</w:t>
            </w:r>
          </w:p>
        </w:tc>
        <w:tc>
          <w:tcPr>
            <w:tcW w:w="1170" w:type="dxa"/>
            <w:shd w:val="clear" w:color="auto" w:fill="FFFFFF"/>
            <w:noWrap/>
            <w:vAlign w:val="center"/>
          </w:tcPr>
          <w:p w14:paraId="0A5C8780" w14:textId="253BFD3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1AC6E8B5"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p>
        </w:tc>
        <w:tc>
          <w:tcPr>
            <w:tcW w:w="810" w:type="dxa"/>
            <w:shd w:val="clear" w:color="auto" w:fill="FFFFFF"/>
            <w:vAlign w:val="center"/>
          </w:tcPr>
          <w:p w14:paraId="5BDA2BDD"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是</w:t>
            </w:r>
          </w:p>
        </w:tc>
        <w:tc>
          <w:tcPr>
            <w:tcW w:w="810" w:type="dxa"/>
            <w:shd w:val="clear" w:color="auto" w:fill="FFFFFF"/>
            <w:vAlign w:val="center"/>
          </w:tcPr>
          <w:p w14:paraId="5BD19B65"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硕士</w:t>
            </w:r>
          </w:p>
        </w:tc>
      </w:tr>
      <w:tr w:rsidR="00C108DE" w:rsidRPr="008D4535" w14:paraId="21105C26" w14:textId="77777777" w:rsidTr="005C1813">
        <w:trPr>
          <w:trHeight w:val="359"/>
        </w:trPr>
        <w:tc>
          <w:tcPr>
            <w:tcW w:w="567" w:type="dxa"/>
            <w:shd w:val="clear" w:color="auto" w:fill="FFFFFF"/>
            <w:vAlign w:val="center"/>
          </w:tcPr>
          <w:p w14:paraId="188468C5" w14:textId="7A79BF1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17</w:t>
            </w:r>
          </w:p>
        </w:tc>
        <w:tc>
          <w:tcPr>
            <w:tcW w:w="1559" w:type="dxa"/>
            <w:vMerge/>
            <w:shd w:val="clear" w:color="auto" w:fill="FFFFFF"/>
            <w:vAlign w:val="center"/>
          </w:tcPr>
          <w:p w14:paraId="2AB40AC9"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580E83DB"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07BF6481" w14:textId="77777777" w:rsidR="00014D3A"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海洋生物地球化学过程模拟</w:t>
            </w:r>
          </w:p>
          <w:p w14:paraId="3FE5434C" w14:textId="6B53C52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MS26018</w:t>
            </w:r>
          </w:p>
        </w:tc>
        <w:tc>
          <w:tcPr>
            <w:tcW w:w="2489" w:type="dxa"/>
            <w:shd w:val="clear" w:color="auto" w:fill="FFFFFF"/>
            <w:vAlign w:val="center"/>
          </w:tcPr>
          <w:p w14:paraId="5953932C"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Marine Biogeochemical Process Modeling</w:t>
            </w:r>
          </w:p>
        </w:tc>
        <w:tc>
          <w:tcPr>
            <w:tcW w:w="810" w:type="dxa"/>
            <w:shd w:val="clear" w:color="auto" w:fill="FFFFFF"/>
            <w:vAlign w:val="center"/>
          </w:tcPr>
          <w:p w14:paraId="7641F3A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B2CFA06" w14:textId="36596C91"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6780A66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D7C7850" w14:textId="1356A876"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3B206610"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64F834D9"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1C4D4A47" w14:textId="77777777" w:rsidTr="005C1813">
        <w:trPr>
          <w:trHeight w:val="503"/>
        </w:trPr>
        <w:tc>
          <w:tcPr>
            <w:tcW w:w="567" w:type="dxa"/>
            <w:shd w:val="clear" w:color="auto" w:fill="FFFFFF"/>
            <w:vAlign w:val="center"/>
          </w:tcPr>
          <w:p w14:paraId="0BABE630" w14:textId="47B5CE2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18</w:t>
            </w:r>
          </w:p>
        </w:tc>
        <w:tc>
          <w:tcPr>
            <w:tcW w:w="1559" w:type="dxa"/>
            <w:vMerge/>
            <w:shd w:val="clear" w:color="auto" w:fill="FFFFFF"/>
            <w:vAlign w:val="center"/>
          </w:tcPr>
          <w:p w14:paraId="5CAA84BF"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14B36DE7"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428BFA94"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海洋生物地球化学动力学</w:t>
            </w:r>
            <w:r w:rsidRPr="007B2F0C">
              <w:rPr>
                <w:rFonts w:ascii="Times New Roman" w:hAnsi="Times New Roman" w:cs="Times New Roman"/>
                <w:color w:val="FF0000"/>
                <w:kern w:val="0"/>
                <w:sz w:val="24"/>
                <w:szCs w:val="24"/>
              </w:rPr>
              <w:t>Ⅱ</w:t>
            </w:r>
          </w:p>
        </w:tc>
        <w:tc>
          <w:tcPr>
            <w:tcW w:w="2489" w:type="dxa"/>
            <w:shd w:val="clear" w:color="auto" w:fill="FFFFFF"/>
            <w:vAlign w:val="center"/>
          </w:tcPr>
          <w:p w14:paraId="0F18DA6F" w14:textId="77777777" w:rsidR="00C108DE" w:rsidRPr="007B2F0C" w:rsidRDefault="00C108DE" w:rsidP="006F6A74">
            <w:pPr>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Dynamics of Biogeochemical Cycling II</w:t>
            </w:r>
          </w:p>
        </w:tc>
        <w:tc>
          <w:tcPr>
            <w:tcW w:w="810" w:type="dxa"/>
            <w:shd w:val="clear" w:color="auto" w:fill="FFFFFF"/>
            <w:vAlign w:val="center"/>
          </w:tcPr>
          <w:p w14:paraId="47807F8F"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2</w:t>
            </w:r>
          </w:p>
        </w:tc>
        <w:tc>
          <w:tcPr>
            <w:tcW w:w="990" w:type="dxa"/>
            <w:shd w:val="clear" w:color="auto" w:fill="FFFFFF"/>
            <w:vAlign w:val="center"/>
          </w:tcPr>
          <w:p w14:paraId="27AA635F" w14:textId="1FA6C474"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春</w:t>
            </w:r>
          </w:p>
        </w:tc>
        <w:tc>
          <w:tcPr>
            <w:tcW w:w="1170" w:type="dxa"/>
            <w:shd w:val="clear" w:color="auto" w:fill="FFFFFF"/>
            <w:noWrap/>
            <w:vAlign w:val="center"/>
          </w:tcPr>
          <w:p w14:paraId="4EB305DB"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p>
        </w:tc>
        <w:tc>
          <w:tcPr>
            <w:tcW w:w="1350" w:type="dxa"/>
            <w:shd w:val="clear" w:color="auto" w:fill="FFFFFF"/>
            <w:vAlign w:val="center"/>
          </w:tcPr>
          <w:p w14:paraId="44F4944D"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p>
        </w:tc>
        <w:tc>
          <w:tcPr>
            <w:tcW w:w="810" w:type="dxa"/>
            <w:shd w:val="clear" w:color="auto" w:fill="FFFFFF"/>
            <w:vAlign w:val="center"/>
          </w:tcPr>
          <w:p w14:paraId="75EA1D78"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是</w:t>
            </w:r>
          </w:p>
        </w:tc>
        <w:tc>
          <w:tcPr>
            <w:tcW w:w="810" w:type="dxa"/>
            <w:shd w:val="clear" w:color="auto" w:fill="FFFFFF"/>
            <w:vAlign w:val="center"/>
          </w:tcPr>
          <w:p w14:paraId="31797A15" w14:textId="77777777" w:rsidR="00C108DE" w:rsidRPr="007B2F0C" w:rsidRDefault="00C108DE" w:rsidP="006F6A7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博士</w:t>
            </w:r>
          </w:p>
        </w:tc>
      </w:tr>
      <w:tr w:rsidR="00C108DE" w:rsidRPr="008D4535" w14:paraId="05B8851E" w14:textId="77777777" w:rsidTr="005C1813">
        <w:trPr>
          <w:trHeight w:val="647"/>
        </w:trPr>
        <w:tc>
          <w:tcPr>
            <w:tcW w:w="567" w:type="dxa"/>
            <w:shd w:val="clear" w:color="auto" w:fill="FFFFFF"/>
            <w:vAlign w:val="center"/>
          </w:tcPr>
          <w:p w14:paraId="5C2746AE" w14:textId="4AD7F52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19</w:t>
            </w:r>
          </w:p>
        </w:tc>
        <w:tc>
          <w:tcPr>
            <w:tcW w:w="1559" w:type="dxa"/>
            <w:vMerge/>
            <w:shd w:val="clear" w:color="auto" w:fill="FFFFFF"/>
            <w:vAlign w:val="center"/>
          </w:tcPr>
          <w:p w14:paraId="69CF6696"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549F7F7A"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05EA563F" w14:textId="375B4197" w:rsidR="00C108DE" w:rsidRPr="008D4535" w:rsidRDefault="00C108DE" w:rsidP="006F6A7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同位素地球化学</w:t>
            </w:r>
            <w:r w:rsidRPr="008D4535">
              <w:rPr>
                <w:rFonts w:ascii="Times New Roman" w:hAnsi="Times New Roman" w:cs="Times New Roman"/>
                <w:kern w:val="0"/>
                <w:sz w:val="24"/>
                <w:szCs w:val="24"/>
              </w:rPr>
              <w:t>MS26019</w:t>
            </w:r>
          </w:p>
        </w:tc>
        <w:tc>
          <w:tcPr>
            <w:tcW w:w="2489" w:type="dxa"/>
            <w:shd w:val="clear" w:color="auto" w:fill="FFFFFF"/>
            <w:vAlign w:val="center"/>
          </w:tcPr>
          <w:p w14:paraId="09FB6A15" w14:textId="77777777" w:rsidR="00C108DE" w:rsidRPr="008D4535" w:rsidRDefault="00C108DE" w:rsidP="006F6A7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Isotope Geochemistry</w:t>
            </w:r>
          </w:p>
        </w:tc>
        <w:tc>
          <w:tcPr>
            <w:tcW w:w="810" w:type="dxa"/>
            <w:shd w:val="clear" w:color="auto" w:fill="FFFFFF"/>
            <w:vAlign w:val="center"/>
          </w:tcPr>
          <w:p w14:paraId="0D216E24"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68B0BA1" w14:textId="5BCB5E72"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2F4A144E"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7F9AEA1" w14:textId="6A563BE5"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50AD3C7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0F5833D" w14:textId="376FA99F" w:rsidR="00C108DE" w:rsidRPr="008D4535" w:rsidRDefault="00760BA0"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硕博</w:t>
            </w:r>
          </w:p>
        </w:tc>
      </w:tr>
      <w:tr w:rsidR="00C108DE" w:rsidRPr="008D4535" w14:paraId="4AB49D0B" w14:textId="77777777" w:rsidTr="005C1813">
        <w:trPr>
          <w:trHeight w:val="620"/>
        </w:trPr>
        <w:tc>
          <w:tcPr>
            <w:tcW w:w="567" w:type="dxa"/>
            <w:shd w:val="clear" w:color="auto" w:fill="FFFFFF"/>
            <w:vAlign w:val="center"/>
          </w:tcPr>
          <w:p w14:paraId="12D78E18" w14:textId="66F5FADD"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20</w:t>
            </w:r>
          </w:p>
        </w:tc>
        <w:tc>
          <w:tcPr>
            <w:tcW w:w="1559" w:type="dxa"/>
            <w:vMerge/>
            <w:shd w:val="clear" w:color="auto" w:fill="FFFFFF"/>
            <w:vAlign w:val="center"/>
          </w:tcPr>
          <w:p w14:paraId="7272D90D"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val="restart"/>
            <w:shd w:val="clear" w:color="auto" w:fill="FFFFFF"/>
            <w:vAlign w:val="center"/>
          </w:tcPr>
          <w:p w14:paraId="64EA2C48" w14:textId="6F71524A" w:rsidR="00C108DE" w:rsidRPr="008D4535" w:rsidRDefault="00C108DE" w:rsidP="006F6A74">
            <w:pPr>
              <w:adjustRightInd w:val="0"/>
              <w:snapToGrid w:val="0"/>
              <w:spacing w:line="276" w:lineRule="auto"/>
              <w:rPr>
                <w:rFonts w:ascii="Times New Roman" w:hAnsi="Times New Roman" w:cs="Times New Roman"/>
                <w:sz w:val="24"/>
                <w:szCs w:val="24"/>
              </w:rPr>
            </w:pPr>
            <w:r w:rsidRPr="00E919DC">
              <w:rPr>
                <w:rFonts w:ascii="Times New Roman" w:hAnsi="Times New Roman" w:cs="Times New Roman"/>
                <w:kern w:val="0"/>
                <w:sz w:val="24"/>
                <w:szCs w:val="24"/>
              </w:rPr>
              <w:t>海洋</w:t>
            </w:r>
            <w:r w:rsidR="00E919DC">
              <w:rPr>
                <w:rFonts w:ascii="Times New Roman" w:hAnsi="Times New Roman" w:cs="Times New Roman" w:hint="eastAsia"/>
                <w:kern w:val="0"/>
                <w:sz w:val="24"/>
                <w:szCs w:val="24"/>
              </w:rPr>
              <w:t>地质学</w:t>
            </w:r>
          </w:p>
        </w:tc>
        <w:tc>
          <w:tcPr>
            <w:tcW w:w="2281" w:type="dxa"/>
            <w:shd w:val="clear" w:color="auto" w:fill="FFFFFF"/>
            <w:vAlign w:val="center"/>
          </w:tcPr>
          <w:p w14:paraId="06B1C0E5" w14:textId="7CFC8DEB"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海洋地球物理</w:t>
            </w:r>
            <w:r w:rsidRPr="008D4535">
              <w:rPr>
                <w:rFonts w:ascii="Times New Roman" w:hAnsi="Times New Roman" w:cs="Times New Roman"/>
                <w:kern w:val="0"/>
                <w:sz w:val="24"/>
                <w:szCs w:val="24"/>
              </w:rPr>
              <w:t>MS26025</w:t>
            </w:r>
          </w:p>
        </w:tc>
        <w:tc>
          <w:tcPr>
            <w:tcW w:w="2489" w:type="dxa"/>
            <w:shd w:val="clear" w:color="auto" w:fill="FFFFFF"/>
            <w:vAlign w:val="center"/>
          </w:tcPr>
          <w:p w14:paraId="6C41B288" w14:textId="77777777" w:rsidR="00C108DE" w:rsidRPr="008D4535" w:rsidRDefault="00C108DE" w:rsidP="006F6A7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Marine Geophysics</w:t>
            </w:r>
          </w:p>
        </w:tc>
        <w:tc>
          <w:tcPr>
            <w:tcW w:w="810" w:type="dxa"/>
            <w:shd w:val="clear" w:color="auto" w:fill="FFFFFF"/>
            <w:vAlign w:val="center"/>
          </w:tcPr>
          <w:p w14:paraId="2F6B0517"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7AF1C99" w14:textId="23F3201F"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53E8D9DF" w14:textId="3377CF94"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26FB1402" w14:textId="0944A7BF"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093B5BF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543879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49642BDE" w14:textId="77777777" w:rsidTr="005C1813">
        <w:trPr>
          <w:trHeight w:val="476"/>
        </w:trPr>
        <w:tc>
          <w:tcPr>
            <w:tcW w:w="567" w:type="dxa"/>
            <w:shd w:val="clear" w:color="auto" w:fill="FFFFFF"/>
            <w:vAlign w:val="center"/>
          </w:tcPr>
          <w:p w14:paraId="0DF980E5" w14:textId="2BC2700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21</w:t>
            </w:r>
          </w:p>
        </w:tc>
        <w:tc>
          <w:tcPr>
            <w:tcW w:w="1559" w:type="dxa"/>
            <w:vMerge/>
            <w:shd w:val="clear" w:color="auto" w:fill="FFFFFF"/>
            <w:vAlign w:val="center"/>
          </w:tcPr>
          <w:p w14:paraId="37D29920"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2549227D"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34EF4850" w14:textId="77777777" w:rsidR="00014D3A"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海底科学</w:t>
            </w:r>
          </w:p>
          <w:p w14:paraId="01BCE24A" w14:textId="547F5BBD"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MS26024</w:t>
            </w:r>
          </w:p>
        </w:tc>
        <w:tc>
          <w:tcPr>
            <w:tcW w:w="2489" w:type="dxa"/>
            <w:shd w:val="clear" w:color="auto" w:fill="FFFFFF"/>
            <w:vAlign w:val="center"/>
          </w:tcPr>
          <w:p w14:paraId="4641F24C" w14:textId="1EBA52BC" w:rsidR="00C108DE" w:rsidRPr="008D4535" w:rsidRDefault="006B3951" w:rsidP="006F6A74">
            <w:pPr>
              <w:adjustRightInd w:val="0"/>
              <w:snapToGrid w:val="0"/>
              <w:spacing w:line="276" w:lineRule="auto"/>
              <w:ind w:left="-49" w:right="-108"/>
              <w:rPr>
                <w:rFonts w:ascii="Times New Roman" w:hAnsi="Times New Roman" w:cs="Times New Roman"/>
                <w:kern w:val="0"/>
                <w:sz w:val="24"/>
                <w:szCs w:val="24"/>
              </w:rPr>
            </w:pPr>
            <w:r w:rsidRPr="006B3951">
              <w:rPr>
                <w:rFonts w:ascii="Times New Roman" w:hAnsi="Times New Roman" w:cs="Times New Roman"/>
                <w:kern w:val="0"/>
                <w:sz w:val="24"/>
                <w:szCs w:val="24"/>
              </w:rPr>
              <w:t>Submarine Geosciences</w:t>
            </w:r>
          </w:p>
        </w:tc>
        <w:tc>
          <w:tcPr>
            <w:tcW w:w="810" w:type="dxa"/>
            <w:shd w:val="clear" w:color="auto" w:fill="FFFFFF"/>
            <w:vAlign w:val="center"/>
          </w:tcPr>
          <w:p w14:paraId="6AF9170A"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70F5CBC6" w14:textId="0E1D1CC3"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r w:rsidR="005237CA">
              <w:rPr>
                <w:rFonts w:ascii="Times New Roman" w:hAnsi="Times New Roman" w:cs="Times New Roman" w:hint="eastAsia"/>
                <w:kern w:val="0"/>
                <w:sz w:val="24"/>
                <w:szCs w:val="24"/>
              </w:rPr>
              <w:t xml:space="preserve"> </w:t>
            </w:r>
          </w:p>
        </w:tc>
        <w:tc>
          <w:tcPr>
            <w:tcW w:w="1170" w:type="dxa"/>
            <w:shd w:val="clear" w:color="auto" w:fill="FFFFFF"/>
            <w:noWrap/>
            <w:vAlign w:val="center"/>
          </w:tcPr>
          <w:p w14:paraId="20974F90" w14:textId="0EAA39CB"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67D3F8B0" w14:textId="29E3FEEA"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49F86CAD"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5A6E0289"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C108DE" w:rsidRPr="008D4535" w14:paraId="49379C36" w14:textId="77777777" w:rsidTr="005C1813">
        <w:trPr>
          <w:trHeight w:val="553"/>
        </w:trPr>
        <w:tc>
          <w:tcPr>
            <w:tcW w:w="567" w:type="dxa"/>
            <w:shd w:val="clear" w:color="auto" w:fill="FFFFFF"/>
            <w:vAlign w:val="center"/>
          </w:tcPr>
          <w:p w14:paraId="22F3C548" w14:textId="51068FE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22</w:t>
            </w:r>
          </w:p>
        </w:tc>
        <w:tc>
          <w:tcPr>
            <w:tcW w:w="1559" w:type="dxa"/>
            <w:vMerge/>
            <w:shd w:val="clear" w:color="auto" w:fill="FFFFFF"/>
            <w:vAlign w:val="center"/>
          </w:tcPr>
          <w:p w14:paraId="7CE428A1"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57F7A1A5"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12207FAE" w14:textId="77777777" w:rsidR="00014D3A"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海底矿产资源与成矿系统</w:t>
            </w:r>
          </w:p>
          <w:p w14:paraId="52012C34" w14:textId="5AB5F90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MS26023</w:t>
            </w:r>
          </w:p>
        </w:tc>
        <w:tc>
          <w:tcPr>
            <w:tcW w:w="2489" w:type="dxa"/>
            <w:shd w:val="clear" w:color="auto" w:fill="FFFFFF"/>
            <w:vAlign w:val="center"/>
          </w:tcPr>
          <w:p w14:paraId="1209AAFF" w14:textId="26FE608C" w:rsidR="00C108DE" w:rsidRPr="008D4535" w:rsidRDefault="00294C28" w:rsidP="006F6A74">
            <w:pPr>
              <w:adjustRightInd w:val="0"/>
              <w:snapToGrid w:val="0"/>
              <w:spacing w:line="276" w:lineRule="auto"/>
              <w:ind w:left="-49" w:right="-108"/>
              <w:rPr>
                <w:rFonts w:ascii="Times New Roman" w:hAnsi="Times New Roman" w:cs="Times New Roman"/>
                <w:kern w:val="0"/>
                <w:sz w:val="24"/>
                <w:szCs w:val="24"/>
                <w:highlight w:val="yellow"/>
              </w:rPr>
            </w:pPr>
            <w:r w:rsidRPr="00294C28">
              <w:rPr>
                <w:rFonts w:ascii="Times New Roman" w:hAnsi="Times New Roman" w:cs="Times New Roman"/>
                <w:kern w:val="0"/>
                <w:sz w:val="24"/>
                <w:szCs w:val="24"/>
              </w:rPr>
              <w:t>Seafloor mineral resources and mineralization system</w:t>
            </w:r>
          </w:p>
        </w:tc>
        <w:tc>
          <w:tcPr>
            <w:tcW w:w="810" w:type="dxa"/>
            <w:shd w:val="clear" w:color="auto" w:fill="FFFFFF"/>
            <w:vAlign w:val="center"/>
          </w:tcPr>
          <w:p w14:paraId="17F1C5E4"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14179B8" w14:textId="690FCC44"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37E7630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2CF05EB" w14:textId="2AB71726"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1B22E450" w14:textId="77777777" w:rsidR="00C108DE" w:rsidRPr="008D4535" w:rsidRDefault="00C108DE" w:rsidP="006F6A74">
            <w:pPr>
              <w:spacing w:line="276" w:lineRule="auto"/>
              <w:rPr>
                <w:rFonts w:ascii="Times New Roman" w:hAnsi="Times New Roman" w:cs="Times New Roman"/>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49D7FAB"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C108DE" w:rsidRPr="008D4535" w14:paraId="7A40CFB2" w14:textId="77777777" w:rsidTr="005C1813">
        <w:trPr>
          <w:trHeight w:val="548"/>
        </w:trPr>
        <w:tc>
          <w:tcPr>
            <w:tcW w:w="567" w:type="dxa"/>
            <w:shd w:val="clear" w:color="auto" w:fill="FFFFFF"/>
            <w:vAlign w:val="center"/>
          </w:tcPr>
          <w:p w14:paraId="75709C54" w14:textId="7DBA8F0B"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23</w:t>
            </w:r>
          </w:p>
        </w:tc>
        <w:tc>
          <w:tcPr>
            <w:tcW w:w="1559" w:type="dxa"/>
            <w:vMerge/>
            <w:shd w:val="clear" w:color="auto" w:fill="FFFFFF"/>
            <w:vAlign w:val="center"/>
          </w:tcPr>
          <w:p w14:paraId="7C2A451D" w14:textId="77777777" w:rsidR="00C108DE" w:rsidRPr="008D4535" w:rsidRDefault="00C108DE" w:rsidP="006F6A7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7CAA5A73" w14:textId="77777777" w:rsidR="00C108DE" w:rsidRPr="008D4535" w:rsidRDefault="00C108DE" w:rsidP="006F6A74">
            <w:pPr>
              <w:spacing w:line="276" w:lineRule="auto"/>
              <w:rPr>
                <w:rFonts w:ascii="Times New Roman" w:hAnsi="Times New Roman" w:cs="Times New Roman"/>
                <w:sz w:val="24"/>
                <w:szCs w:val="24"/>
              </w:rPr>
            </w:pPr>
          </w:p>
        </w:tc>
        <w:tc>
          <w:tcPr>
            <w:tcW w:w="2281" w:type="dxa"/>
            <w:shd w:val="clear" w:color="auto" w:fill="FFFFFF"/>
            <w:vAlign w:val="center"/>
          </w:tcPr>
          <w:p w14:paraId="2E5CE3CA" w14:textId="494BCCD7" w:rsidR="00C108DE" w:rsidRPr="008D4535" w:rsidRDefault="00C108DE" w:rsidP="006F6A7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同位素地球化学</w:t>
            </w:r>
            <w:r w:rsidRPr="008D4535">
              <w:rPr>
                <w:rFonts w:ascii="Times New Roman" w:hAnsi="Times New Roman" w:cs="Times New Roman"/>
                <w:kern w:val="0"/>
                <w:sz w:val="24"/>
                <w:szCs w:val="24"/>
              </w:rPr>
              <w:t>MS26019</w:t>
            </w:r>
          </w:p>
        </w:tc>
        <w:tc>
          <w:tcPr>
            <w:tcW w:w="2489" w:type="dxa"/>
            <w:shd w:val="clear" w:color="auto" w:fill="FFFFFF"/>
            <w:vAlign w:val="center"/>
          </w:tcPr>
          <w:p w14:paraId="3C9B9985" w14:textId="77777777" w:rsidR="00C108DE" w:rsidRPr="008D4535" w:rsidRDefault="00C108DE" w:rsidP="006F6A7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Isotope Geochemistry</w:t>
            </w:r>
          </w:p>
        </w:tc>
        <w:tc>
          <w:tcPr>
            <w:tcW w:w="810" w:type="dxa"/>
            <w:shd w:val="clear" w:color="auto" w:fill="FFFFFF"/>
            <w:vAlign w:val="center"/>
          </w:tcPr>
          <w:p w14:paraId="385D54B0"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6F86C7D0" w14:textId="1E1C439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20AC7BA3" w14:textId="16632866"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140FE679" w14:textId="4CFFD2DD" w:rsidR="00C108DE" w:rsidRPr="008D4535" w:rsidRDefault="006C0F05"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410963A8"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0410A9C" w14:textId="2CF15DBE" w:rsidR="00C108DE" w:rsidRPr="008D4535" w:rsidRDefault="008D4C6D" w:rsidP="006F6A7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硕博</w:t>
            </w:r>
          </w:p>
        </w:tc>
      </w:tr>
      <w:tr w:rsidR="00C108DE" w:rsidRPr="008D4535" w14:paraId="4C155C84" w14:textId="77777777" w:rsidTr="005C1813">
        <w:tc>
          <w:tcPr>
            <w:tcW w:w="567" w:type="dxa"/>
            <w:shd w:val="clear" w:color="auto" w:fill="FFFFFF"/>
            <w:vAlign w:val="center"/>
          </w:tcPr>
          <w:p w14:paraId="6387F654" w14:textId="36B7D3B3"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25</w:t>
            </w:r>
          </w:p>
        </w:tc>
        <w:tc>
          <w:tcPr>
            <w:tcW w:w="1559" w:type="dxa"/>
            <w:vMerge/>
            <w:shd w:val="clear" w:color="auto" w:fill="FFFFFF"/>
            <w:vAlign w:val="center"/>
          </w:tcPr>
          <w:p w14:paraId="7201F1CB"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val="restart"/>
            <w:shd w:val="clear" w:color="auto" w:fill="FFFFFF"/>
            <w:vAlign w:val="center"/>
          </w:tcPr>
          <w:p w14:paraId="0840AF5B"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2B89A663"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38E118FE"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4836616F"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0E074058"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6B5644FF" w14:textId="77777777" w:rsidR="00014D3A" w:rsidRDefault="00014D3A" w:rsidP="006F6A74">
            <w:pPr>
              <w:adjustRightInd w:val="0"/>
              <w:snapToGrid w:val="0"/>
              <w:spacing w:line="276" w:lineRule="auto"/>
              <w:textAlignment w:val="center"/>
              <w:rPr>
                <w:rFonts w:ascii="Times New Roman" w:hAnsi="Times New Roman" w:cs="Times New Roman"/>
                <w:color w:val="000000" w:themeColor="text1"/>
                <w:kern w:val="0"/>
                <w:sz w:val="24"/>
                <w:szCs w:val="24"/>
              </w:rPr>
            </w:pPr>
          </w:p>
          <w:p w14:paraId="4FA5ED8F" w14:textId="473C31FB"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E919DC">
              <w:rPr>
                <w:rFonts w:ascii="Times New Roman" w:hAnsi="Times New Roman" w:cs="Times New Roman"/>
                <w:kern w:val="0"/>
                <w:sz w:val="24"/>
                <w:szCs w:val="24"/>
              </w:rPr>
              <w:t>海洋技术</w:t>
            </w:r>
          </w:p>
        </w:tc>
        <w:tc>
          <w:tcPr>
            <w:tcW w:w="2281" w:type="dxa"/>
            <w:shd w:val="clear" w:color="auto" w:fill="FFFFFF"/>
            <w:vAlign w:val="center"/>
          </w:tcPr>
          <w:p w14:paraId="2B9767AF" w14:textId="08731D5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lastRenderedPageBreak/>
              <w:t>潜水器设计原理</w:t>
            </w:r>
            <w:r w:rsidRPr="008D4535">
              <w:rPr>
                <w:rFonts w:ascii="Times New Roman" w:hAnsi="Times New Roman" w:cs="Times New Roman"/>
                <w:color w:val="000000" w:themeColor="text1"/>
                <w:kern w:val="0"/>
                <w:sz w:val="24"/>
                <w:szCs w:val="24"/>
              </w:rPr>
              <w:t>MS26021</w:t>
            </w:r>
          </w:p>
        </w:tc>
        <w:tc>
          <w:tcPr>
            <w:tcW w:w="2489" w:type="dxa"/>
            <w:shd w:val="clear" w:color="auto" w:fill="FFFFFF"/>
            <w:vAlign w:val="center"/>
          </w:tcPr>
          <w:p w14:paraId="6A716B28" w14:textId="47D99804"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Design Principle of Underwater Vehicles</w:t>
            </w:r>
          </w:p>
        </w:tc>
        <w:tc>
          <w:tcPr>
            <w:tcW w:w="810" w:type="dxa"/>
            <w:shd w:val="clear" w:color="auto" w:fill="FFFFFF"/>
            <w:vAlign w:val="center"/>
          </w:tcPr>
          <w:p w14:paraId="1C28BB6B" w14:textId="754B4C84"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2</w:t>
            </w:r>
          </w:p>
        </w:tc>
        <w:tc>
          <w:tcPr>
            <w:tcW w:w="990" w:type="dxa"/>
            <w:shd w:val="clear" w:color="auto" w:fill="FFFFFF"/>
            <w:vAlign w:val="center"/>
          </w:tcPr>
          <w:p w14:paraId="61AAC233" w14:textId="64C364E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春</w:t>
            </w:r>
          </w:p>
        </w:tc>
        <w:tc>
          <w:tcPr>
            <w:tcW w:w="1170" w:type="dxa"/>
            <w:shd w:val="clear" w:color="auto" w:fill="FFFFFF"/>
            <w:noWrap/>
            <w:vAlign w:val="center"/>
          </w:tcPr>
          <w:p w14:paraId="6EE8FF8F" w14:textId="65F5428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7BA0F367" w14:textId="5C26B273"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必修</w:t>
            </w:r>
          </w:p>
        </w:tc>
        <w:tc>
          <w:tcPr>
            <w:tcW w:w="810" w:type="dxa"/>
            <w:shd w:val="clear" w:color="auto" w:fill="FFFFFF"/>
            <w:vAlign w:val="center"/>
          </w:tcPr>
          <w:p w14:paraId="68A6AA54" w14:textId="3702E2F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5CE158B7" w14:textId="1E108D31"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6B0EB095" w14:textId="77777777" w:rsidTr="005C1813">
        <w:trPr>
          <w:trHeight w:val="642"/>
        </w:trPr>
        <w:tc>
          <w:tcPr>
            <w:tcW w:w="567" w:type="dxa"/>
            <w:shd w:val="clear" w:color="auto" w:fill="FFFFFF"/>
            <w:vAlign w:val="center"/>
          </w:tcPr>
          <w:p w14:paraId="6A8B0D57" w14:textId="371B974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26</w:t>
            </w:r>
          </w:p>
        </w:tc>
        <w:tc>
          <w:tcPr>
            <w:tcW w:w="1559" w:type="dxa"/>
            <w:vMerge/>
            <w:shd w:val="clear" w:color="auto" w:fill="FFFFFF"/>
            <w:vAlign w:val="center"/>
          </w:tcPr>
          <w:p w14:paraId="738BB73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1FFC4EA"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21523E2E" w14:textId="70FFC9A5" w:rsidR="003D3C3A"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海洋</w:t>
            </w:r>
            <w:r w:rsidR="00F64D4E" w:rsidRPr="008D4535">
              <w:rPr>
                <w:rFonts w:ascii="Times New Roman" w:hAnsi="Times New Roman" w:cs="Times New Roman"/>
                <w:color w:val="000000" w:themeColor="text1"/>
                <w:kern w:val="0"/>
                <w:sz w:val="24"/>
                <w:szCs w:val="24"/>
              </w:rPr>
              <w:t>观测</w:t>
            </w:r>
            <w:r w:rsidRPr="008D4535">
              <w:rPr>
                <w:rFonts w:ascii="Times New Roman" w:hAnsi="Times New Roman" w:cs="Times New Roman"/>
                <w:color w:val="000000" w:themeColor="text1"/>
                <w:kern w:val="0"/>
                <w:sz w:val="24"/>
                <w:szCs w:val="24"/>
              </w:rPr>
              <w:t>、</w:t>
            </w:r>
            <w:r w:rsidR="00F64D4E" w:rsidRPr="008D4535">
              <w:rPr>
                <w:rFonts w:ascii="Times New Roman" w:hAnsi="Times New Roman" w:cs="Times New Roman"/>
                <w:color w:val="000000" w:themeColor="text1"/>
                <w:kern w:val="0"/>
                <w:sz w:val="24"/>
                <w:szCs w:val="24"/>
              </w:rPr>
              <w:t>探测</w:t>
            </w:r>
            <w:r w:rsidRPr="008D4535">
              <w:rPr>
                <w:rFonts w:ascii="Times New Roman" w:hAnsi="Times New Roman" w:cs="Times New Roman"/>
                <w:color w:val="000000" w:themeColor="text1"/>
                <w:kern w:val="0"/>
                <w:sz w:val="24"/>
                <w:szCs w:val="24"/>
              </w:rPr>
              <w:t>与作业技术</w:t>
            </w:r>
          </w:p>
          <w:p w14:paraId="5C32376C" w14:textId="43EAC9F3"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MS26022</w:t>
            </w:r>
          </w:p>
        </w:tc>
        <w:tc>
          <w:tcPr>
            <w:tcW w:w="2489" w:type="dxa"/>
            <w:shd w:val="clear" w:color="auto" w:fill="FFFFFF"/>
            <w:vAlign w:val="center"/>
          </w:tcPr>
          <w:p w14:paraId="0D851217" w14:textId="528C5B4F"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Marine</w:t>
            </w:r>
            <w:r w:rsidR="00B42100">
              <w:rPr>
                <w:rFonts w:ascii="Times New Roman" w:hAnsi="Times New Roman" w:cs="Times New Roman"/>
                <w:color w:val="000000" w:themeColor="text1"/>
                <w:kern w:val="0"/>
                <w:sz w:val="24"/>
                <w:szCs w:val="24"/>
              </w:rPr>
              <w:t xml:space="preserve"> </w:t>
            </w:r>
            <w:r w:rsidRPr="008D4535">
              <w:rPr>
                <w:rFonts w:ascii="Times New Roman" w:hAnsi="Times New Roman" w:cs="Times New Roman"/>
                <w:color w:val="000000" w:themeColor="text1"/>
                <w:kern w:val="0"/>
                <w:sz w:val="24"/>
                <w:szCs w:val="24"/>
              </w:rPr>
              <w:t>Observation</w:t>
            </w:r>
            <w:r w:rsidR="00B42100">
              <w:rPr>
                <w:rFonts w:ascii="Times New Roman" w:hAnsi="Times New Roman" w:cs="Times New Roman" w:hint="eastAsia"/>
                <w:color w:val="000000" w:themeColor="text1"/>
                <w:kern w:val="0"/>
                <w:sz w:val="24"/>
                <w:szCs w:val="24"/>
              </w:rPr>
              <w:t>,</w:t>
            </w:r>
            <w:r w:rsidRPr="008D4535">
              <w:rPr>
                <w:rFonts w:ascii="Times New Roman" w:hAnsi="Times New Roman" w:cs="Times New Roman"/>
                <w:color w:val="000000" w:themeColor="text1"/>
                <w:kern w:val="0"/>
                <w:sz w:val="24"/>
                <w:szCs w:val="24"/>
              </w:rPr>
              <w:t xml:space="preserve"> </w:t>
            </w:r>
            <w:r w:rsidR="00B42100" w:rsidRPr="008D4535">
              <w:rPr>
                <w:rFonts w:ascii="Times New Roman" w:hAnsi="Times New Roman" w:cs="Times New Roman"/>
                <w:color w:val="000000" w:themeColor="text1"/>
                <w:kern w:val="0"/>
                <w:sz w:val="24"/>
                <w:szCs w:val="24"/>
              </w:rPr>
              <w:t xml:space="preserve">Exploration </w:t>
            </w:r>
            <w:r w:rsidRPr="008D4535">
              <w:rPr>
                <w:rFonts w:ascii="Times New Roman" w:hAnsi="Times New Roman" w:cs="Times New Roman"/>
                <w:color w:val="000000" w:themeColor="text1"/>
                <w:kern w:val="0"/>
                <w:sz w:val="24"/>
                <w:szCs w:val="24"/>
              </w:rPr>
              <w:t xml:space="preserve">and Operation </w:t>
            </w:r>
            <w:r w:rsidRPr="008D4535">
              <w:rPr>
                <w:rFonts w:ascii="Times New Roman" w:hAnsi="Times New Roman" w:cs="Times New Roman"/>
                <w:color w:val="000000" w:themeColor="text1"/>
                <w:kern w:val="0"/>
                <w:sz w:val="24"/>
                <w:szCs w:val="24"/>
              </w:rPr>
              <w:lastRenderedPageBreak/>
              <w:t>Technologies</w:t>
            </w:r>
          </w:p>
        </w:tc>
        <w:tc>
          <w:tcPr>
            <w:tcW w:w="810" w:type="dxa"/>
            <w:shd w:val="clear" w:color="auto" w:fill="FFFFFF"/>
            <w:vAlign w:val="center"/>
          </w:tcPr>
          <w:p w14:paraId="4513A664" w14:textId="3D2AE63D"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lastRenderedPageBreak/>
              <w:t>2</w:t>
            </w:r>
          </w:p>
        </w:tc>
        <w:tc>
          <w:tcPr>
            <w:tcW w:w="990" w:type="dxa"/>
            <w:shd w:val="clear" w:color="auto" w:fill="FFFFFF"/>
            <w:vAlign w:val="center"/>
          </w:tcPr>
          <w:p w14:paraId="1DE32059" w14:textId="2EA4E8F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春</w:t>
            </w:r>
          </w:p>
        </w:tc>
        <w:tc>
          <w:tcPr>
            <w:tcW w:w="1170" w:type="dxa"/>
            <w:shd w:val="clear" w:color="auto" w:fill="FFFFFF"/>
            <w:noWrap/>
            <w:vAlign w:val="center"/>
          </w:tcPr>
          <w:p w14:paraId="2D5CBDE4" w14:textId="02770AF6"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59ED9936" w14:textId="51B8FCA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必修</w:t>
            </w:r>
          </w:p>
        </w:tc>
        <w:tc>
          <w:tcPr>
            <w:tcW w:w="810" w:type="dxa"/>
            <w:shd w:val="clear" w:color="auto" w:fill="FFFFFF"/>
            <w:vAlign w:val="center"/>
          </w:tcPr>
          <w:p w14:paraId="0B1B8E1A" w14:textId="1DDD8BDD"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3B273AFC" w14:textId="574B5C73"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2159960B" w14:textId="77777777" w:rsidTr="005C1813">
        <w:trPr>
          <w:trHeight w:val="443"/>
        </w:trPr>
        <w:tc>
          <w:tcPr>
            <w:tcW w:w="567" w:type="dxa"/>
            <w:shd w:val="clear" w:color="auto" w:fill="FFFFFF"/>
            <w:vAlign w:val="center"/>
          </w:tcPr>
          <w:p w14:paraId="2D993892" w14:textId="77433DF8"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27</w:t>
            </w:r>
          </w:p>
        </w:tc>
        <w:tc>
          <w:tcPr>
            <w:tcW w:w="1559" w:type="dxa"/>
            <w:vMerge/>
            <w:shd w:val="clear" w:color="auto" w:fill="FFFFFF"/>
            <w:vAlign w:val="center"/>
            <w:hideMark/>
          </w:tcPr>
          <w:p w14:paraId="6A1BF701"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4DDFC385"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1C5C9D36" w14:textId="0126865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计算船舶流体力学</w:t>
            </w:r>
            <w:r w:rsidRPr="008D4535">
              <w:rPr>
                <w:rFonts w:ascii="Times New Roman" w:hAnsi="Times New Roman" w:cs="Times New Roman"/>
                <w:color w:val="000000" w:themeColor="text1"/>
                <w:kern w:val="0"/>
                <w:sz w:val="24"/>
                <w:szCs w:val="24"/>
              </w:rPr>
              <w:t>X010548</w:t>
            </w:r>
          </w:p>
        </w:tc>
        <w:tc>
          <w:tcPr>
            <w:tcW w:w="2489" w:type="dxa"/>
            <w:shd w:val="clear" w:color="auto" w:fill="FFFFFF"/>
            <w:vAlign w:val="center"/>
          </w:tcPr>
          <w:p w14:paraId="2807D691" w14:textId="3DFC73E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Computational Ship Hydrodynamics</w:t>
            </w:r>
          </w:p>
        </w:tc>
        <w:tc>
          <w:tcPr>
            <w:tcW w:w="810" w:type="dxa"/>
            <w:shd w:val="clear" w:color="auto" w:fill="FFFFFF"/>
            <w:vAlign w:val="center"/>
          </w:tcPr>
          <w:p w14:paraId="4FBF4A1F" w14:textId="18F8070B"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3</w:t>
            </w:r>
          </w:p>
        </w:tc>
        <w:tc>
          <w:tcPr>
            <w:tcW w:w="990" w:type="dxa"/>
            <w:shd w:val="clear" w:color="auto" w:fill="FFFFFF"/>
            <w:vAlign w:val="center"/>
          </w:tcPr>
          <w:p w14:paraId="788B721B" w14:textId="26B6A48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秋</w:t>
            </w:r>
          </w:p>
        </w:tc>
        <w:tc>
          <w:tcPr>
            <w:tcW w:w="1170" w:type="dxa"/>
            <w:shd w:val="clear" w:color="auto" w:fill="FFFFFF"/>
            <w:noWrap/>
            <w:vAlign w:val="center"/>
          </w:tcPr>
          <w:p w14:paraId="18A576C3" w14:textId="04F77F2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1EC9E18C" w14:textId="34B2A3AA"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必修</w:t>
            </w:r>
          </w:p>
        </w:tc>
        <w:tc>
          <w:tcPr>
            <w:tcW w:w="810" w:type="dxa"/>
            <w:shd w:val="clear" w:color="auto" w:fill="FFFFFF"/>
            <w:vAlign w:val="center"/>
          </w:tcPr>
          <w:p w14:paraId="41DE6F02" w14:textId="13B6294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0D556D95" w14:textId="4E5B40D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7B187964" w14:textId="77777777" w:rsidTr="005C1813">
        <w:trPr>
          <w:trHeight w:val="443"/>
        </w:trPr>
        <w:tc>
          <w:tcPr>
            <w:tcW w:w="567" w:type="dxa"/>
            <w:shd w:val="clear" w:color="auto" w:fill="FFFFFF"/>
            <w:vAlign w:val="center"/>
          </w:tcPr>
          <w:p w14:paraId="04DDDE38" w14:textId="6E1C15FD"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28</w:t>
            </w:r>
          </w:p>
        </w:tc>
        <w:tc>
          <w:tcPr>
            <w:tcW w:w="1559" w:type="dxa"/>
            <w:vMerge/>
            <w:shd w:val="clear" w:color="auto" w:fill="FFFFFF"/>
            <w:vAlign w:val="center"/>
          </w:tcPr>
          <w:p w14:paraId="4EA2C2FD"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51F4A09"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1DD472F2"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海洋工程水动力学</w:t>
            </w:r>
          </w:p>
          <w:p w14:paraId="2C682B37" w14:textId="7A4A6FC6" w:rsidR="00C108DE" w:rsidRPr="008D4535" w:rsidRDefault="00282D5B" w:rsidP="006F6A74">
            <w:pPr>
              <w:adjustRightInd w:val="0"/>
              <w:snapToGrid w:val="0"/>
              <w:spacing w:line="276" w:lineRule="auto"/>
              <w:rPr>
                <w:rFonts w:ascii="Times New Roman" w:hAnsi="Times New Roman" w:cs="Times New Roman"/>
                <w:color w:val="000000" w:themeColor="text1"/>
                <w:kern w:val="0"/>
                <w:sz w:val="24"/>
                <w:szCs w:val="24"/>
              </w:rPr>
            </w:pPr>
            <w:hyperlink r:id="rId8" w:tooltip="打开后查看课程简介" w:history="1">
              <w:r w:rsidR="00C108DE" w:rsidRPr="008D4535">
                <w:rPr>
                  <w:rFonts w:ascii="Times New Roman" w:hAnsi="Times New Roman" w:cs="Times New Roman"/>
                  <w:color w:val="000000" w:themeColor="text1"/>
                  <w:kern w:val="0"/>
                  <w:sz w:val="24"/>
                  <w:szCs w:val="24"/>
                </w:rPr>
                <w:t>NA6026 </w:t>
              </w:r>
            </w:hyperlink>
          </w:p>
        </w:tc>
        <w:tc>
          <w:tcPr>
            <w:tcW w:w="2489" w:type="dxa"/>
            <w:shd w:val="clear" w:color="auto" w:fill="FFFFFF"/>
            <w:vAlign w:val="center"/>
          </w:tcPr>
          <w:p w14:paraId="334E9EB2" w14:textId="38C694BF"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Hydrodynamics of Offshore Structures</w:t>
            </w:r>
          </w:p>
        </w:tc>
        <w:tc>
          <w:tcPr>
            <w:tcW w:w="810" w:type="dxa"/>
            <w:shd w:val="clear" w:color="auto" w:fill="FFFFFF"/>
            <w:vAlign w:val="center"/>
          </w:tcPr>
          <w:p w14:paraId="6A2AD19A" w14:textId="7070FCC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3</w:t>
            </w:r>
          </w:p>
        </w:tc>
        <w:tc>
          <w:tcPr>
            <w:tcW w:w="990" w:type="dxa"/>
            <w:shd w:val="clear" w:color="auto" w:fill="FFFFFF"/>
            <w:vAlign w:val="center"/>
          </w:tcPr>
          <w:p w14:paraId="07B7F0F8" w14:textId="1AFF68C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春</w:t>
            </w:r>
          </w:p>
        </w:tc>
        <w:tc>
          <w:tcPr>
            <w:tcW w:w="1170" w:type="dxa"/>
            <w:shd w:val="clear" w:color="auto" w:fill="FFFFFF"/>
            <w:noWrap/>
            <w:vAlign w:val="center"/>
          </w:tcPr>
          <w:p w14:paraId="36A3FC69" w14:textId="526A4161"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4C172953" w14:textId="7771BCAB"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选修</w:t>
            </w:r>
          </w:p>
        </w:tc>
        <w:tc>
          <w:tcPr>
            <w:tcW w:w="810" w:type="dxa"/>
            <w:shd w:val="clear" w:color="auto" w:fill="FFFFFF"/>
            <w:vAlign w:val="center"/>
          </w:tcPr>
          <w:p w14:paraId="2F99458C" w14:textId="398A110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260DD105" w14:textId="5AAC09D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3B7EE48D" w14:textId="77777777" w:rsidTr="005C1813">
        <w:trPr>
          <w:trHeight w:val="443"/>
        </w:trPr>
        <w:tc>
          <w:tcPr>
            <w:tcW w:w="567" w:type="dxa"/>
            <w:shd w:val="clear" w:color="auto" w:fill="FFFFFF"/>
            <w:vAlign w:val="center"/>
          </w:tcPr>
          <w:p w14:paraId="74F5E397" w14:textId="692A2DA7"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29</w:t>
            </w:r>
          </w:p>
        </w:tc>
        <w:tc>
          <w:tcPr>
            <w:tcW w:w="1559" w:type="dxa"/>
            <w:vMerge/>
            <w:shd w:val="clear" w:color="auto" w:fill="FFFFFF"/>
            <w:vAlign w:val="center"/>
          </w:tcPr>
          <w:p w14:paraId="1829183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7B9288EF"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3F9C374E" w14:textId="14AEF22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现代控制理论</w:t>
            </w:r>
            <w:r w:rsidRPr="008D4535">
              <w:rPr>
                <w:rFonts w:ascii="Times New Roman" w:hAnsi="Times New Roman" w:cs="Times New Roman"/>
                <w:color w:val="000000" w:themeColor="text1"/>
                <w:kern w:val="0"/>
                <w:sz w:val="24"/>
                <w:szCs w:val="24"/>
              </w:rPr>
              <w:t>NA6041</w:t>
            </w:r>
          </w:p>
        </w:tc>
        <w:tc>
          <w:tcPr>
            <w:tcW w:w="2489" w:type="dxa"/>
            <w:shd w:val="clear" w:color="auto" w:fill="FFFFFF"/>
            <w:vAlign w:val="center"/>
          </w:tcPr>
          <w:p w14:paraId="67027630" w14:textId="168D438D"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Modern Control Theory</w:t>
            </w:r>
          </w:p>
        </w:tc>
        <w:tc>
          <w:tcPr>
            <w:tcW w:w="810" w:type="dxa"/>
            <w:shd w:val="clear" w:color="auto" w:fill="FFFFFF"/>
            <w:vAlign w:val="center"/>
          </w:tcPr>
          <w:p w14:paraId="647CFAE2" w14:textId="4465293A"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3</w:t>
            </w:r>
          </w:p>
        </w:tc>
        <w:tc>
          <w:tcPr>
            <w:tcW w:w="990" w:type="dxa"/>
            <w:shd w:val="clear" w:color="auto" w:fill="FFFFFF"/>
            <w:vAlign w:val="center"/>
          </w:tcPr>
          <w:p w14:paraId="29B19C13" w14:textId="4E8D931E" w:rsidR="00C108DE" w:rsidRPr="008D4535" w:rsidRDefault="00EC00F3" w:rsidP="006F6A74">
            <w:pPr>
              <w:adjustRightInd w:val="0"/>
              <w:snapToGrid w:val="0"/>
              <w:spacing w:line="276" w:lineRule="auto"/>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春</w:t>
            </w:r>
          </w:p>
        </w:tc>
        <w:tc>
          <w:tcPr>
            <w:tcW w:w="1170" w:type="dxa"/>
            <w:shd w:val="clear" w:color="auto" w:fill="FFFFFF"/>
            <w:noWrap/>
            <w:vAlign w:val="center"/>
          </w:tcPr>
          <w:p w14:paraId="1DBD54EE" w14:textId="1D005D0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036FE1A4" w14:textId="2CCCF326"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选修</w:t>
            </w:r>
          </w:p>
        </w:tc>
        <w:tc>
          <w:tcPr>
            <w:tcW w:w="810" w:type="dxa"/>
            <w:shd w:val="clear" w:color="auto" w:fill="FFFFFF"/>
            <w:vAlign w:val="center"/>
          </w:tcPr>
          <w:p w14:paraId="76300660" w14:textId="68A63DA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2B717AC0" w14:textId="4C983DCE"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4C5E72A0" w14:textId="77777777" w:rsidTr="005C1813">
        <w:trPr>
          <w:trHeight w:val="435"/>
        </w:trPr>
        <w:tc>
          <w:tcPr>
            <w:tcW w:w="567" w:type="dxa"/>
            <w:vMerge w:val="restart"/>
            <w:shd w:val="clear" w:color="auto" w:fill="FFFFFF"/>
            <w:vAlign w:val="center"/>
          </w:tcPr>
          <w:p w14:paraId="0E12D609" w14:textId="299DA65E" w:rsidR="00C108DE" w:rsidRPr="008D4535" w:rsidRDefault="00C108DE" w:rsidP="006F6A7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30</w:t>
            </w:r>
          </w:p>
        </w:tc>
        <w:tc>
          <w:tcPr>
            <w:tcW w:w="1559" w:type="dxa"/>
            <w:vMerge/>
            <w:shd w:val="clear" w:color="auto" w:fill="FFFFFF"/>
            <w:vAlign w:val="center"/>
          </w:tcPr>
          <w:p w14:paraId="03A9BE76"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21FC6845"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633D4EEE"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船舶水动力学</w:t>
            </w:r>
          </w:p>
          <w:p w14:paraId="6B38E9C5" w14:textId="4209E8D6" w:rsidR="00C108DE" w:rsidRPr="008D4535" w:rsidRDefault="00282D5B" w:rsidP="006F6A74">
            <w:pPr>
              <w:adjustRightInd w:val="0"/>
              <w:snapToGrid w:val="0"/>
              <w:spacing w:line="276" w:lineRule="auto"/>
              <w:rPr>
                <w:rFonts w:ascii="Times New Roman" w:hAnsi="Times New Roman" w:cs="Times New Roman"/>
                <w:color w:val="000000" w:themeColor="text1"/>
                <w:kern w:val="0"/>
                <w:sz w:val="24"/>
                <w:szCs w:val="24"/>
              </w:rPr>
            </w:pPr>
            <w:hyperlink r:id="rId9" w:tooltip="打开后查看课程简介" w:history="1">
              <w:r w:rsidR="00C108DE" w:rsidRPr="008D4535">
                <w:rPr>
                  <w:rFonts w:ascii="Times New Roman" w:hAnsi="Times New Roman" w:cs="Times New Roman"/>
                  <w:color w:val="000000" w:themeColor="text1"/>
                  <w:kern w:val="0"/>
                  <w:sz w:val="24"/>
                  <w:szCs w:val="24"/>
                </w:rPr>
                <w:t>C010722 </w:t>
              </w:r>
            </w:hyperlink>
          </w:p>
        </w:tc>
        <w:tc>
          <w:tcPr>
            <w:tcW w:w="2489" w:type="dxa"/>
            <w:shd w:val="clear" w:color="auto" w:fill="FFFFFF"/>
            <w:vAlign w:val="center"/>
          </w:tcPr>
          <w:p w14:paraId="016D0815" w14:textId="3367240A"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Marine Hydrodynamics</w:t>
            </w:r>
          </w:p>
        </w:tc>
        <w:tc>
          <w:tcPr>
            <w:tcW w:w="810" w:type="dxa"/>
            <w:shd w:val="clear" w:color="auto" w:fill="FFFFFF"/>
            <w:vAlign w:val="center"/>
          </w:tcPr>
          <w:p w14:paraId="4EDBB51E" w14:textId="2538FC98"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2</w:t>
            </w:r>
          </w:p>
        </w:tc>
        <w:tc>
          <w:tcPr>
            <w:tcW w:w="990" w:type="dxa"/>
            <w:shd w:val="clear" w:color="auto" w:fill="FFFFFF"/>
            <w:vAlign w:val="center"/>
          </w:tcPr>
          <w:p w14:paraId="5DC00F2C" w14:textId="21A3BD4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春</w:t>
            </w:r>
          </w:p>
        </w:tc>
        <w:tc>
          <w:tcPr>
            <w:tcW w:w="1170" w:type="dxa"/>
            <w:shd w:val="clear" w:color="auto" w:fill="FFFFFF"/>
            <w:noWrap/>
            <w:vAlign w:val="center"/>
          </w:tcPr>
          <w:p w14:paraId="2C12F708" w14:textId="515AF4EA"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6E9BC4E5" w14:textId="65A2A431"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选修</w:t>
            </w:r>
          </w:p>
        </w:tc>
        <w:tc>
          <w:tcPr>
            <w:tcW w:w="810" w:type="dxa"/>
            <w:shd w:val="clear" w:color="auto" w:fill="FFFFFF"/>
            <w:vAlign w:val="center"/>
          </w:tcPr>
          <w:p w14:paraId="68DD80F9" w14:textId="00BCC6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14A9ACFF" w14:textId="15028C5F"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C108DE" w:rsidRPr="008D4535" w14:paraId="3AA8AA5A" w14:textId="77777777" w:rsidTr="005C1813">
        <w:trPr>
          <w:trHeight w:val="120"/>
        </w:trPr>
        <w:tc>
          <w:tcPr>
            <w:tcW w:w="567" w:type="dxa"/>
            <w:vMerge/>
            <w:shd w:val="clear" w:color="auto" w:fill="FFFFFF"/>
            <w:vAlign w:val="center"/>
          </w:tcPr>
          <w:p w14:paraId="149086B0"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1559" w:type="dxa"/>
            <w:vMerge/>
            <w:shd w:val="clear" w:color="auto" w:fill="FFFFFF"/>
            <w:vAlign w:val="center"/>
          </w:tcPr>
          <w:p w14:paraId="078BCAB5" w14:textId="77777777" w:rsidR="00C108DE" w:rsidRPr="008D4535" w:rsidRDefault="00C108DE" w:rsidP="006F6A7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18EC4125" w14:textId="77777777"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7EA4B763" w14:textId="77777777" w:rsidR="003D3C3A"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水波动力学的理论与应用</w:t>
            </w:r>
          </w:p>
          <w:p w14:paraId="3A8BF58B" w14:textId="6B282873" w:rsidR="00C108DE" w:rsidRPr="008D4535" w:rsidRDefault="00282D5B" w:rsidP="006F6A74">
            <w:pPr>
              <w:adjustRightInd w:val="0"/>
              <w:snapToGrid w:val="0"/>
              <w:spacing w:line="276" w:lineRule="auto"/>
              <w:rPr>
                <w:rFonts w:ascii="Times New Roman" w:hAnsi="Times New Roman" w:cs="Times New Roman"/>
                <w:color w:val="000000" w:themeColor="text1"/>
                <w:kern w:val="0"/>
                <w:sz w:val="24"/>
                <w:szCs w:val="24"/>
              </w:rPr>
            </w:pPr>
            <w:hyperlink r:id="rId10" w:tooltip="打开后查看课程简介" w:history="1">
              <w:r w:rsidR="00C108DE" w:rsidRPr="008D4535">
                <w:rPr>
                  <w:rFonts w:ascii="Times New Roman" w:hAnsi="Times New Roman" w:cs="Times New Roman"/>
                  <w:color w:val="000000" w:themeColor="text1"/>
                  <w:kern w:val="0"/>
                  <w:sz w:val="24"/>
                  <w:szCs w:val="24"/>
                </w:rPr>
                <w:t>C010706</w:t>
              </w:r>
            </w:hyperlink>
          </w:p>
        </w:tc>
        <w:tc>
          <w:tcPr>
            <w:tcW w:w="2489" w:type="dxa"/>
            <w:shd w:val="clear" w:color="auto" w:fill="FFFFFF"/>
            <w:vAlign w:val="center"/>
          </w:tcPr>
          <w:p w14:paraId="2657ABD1" w14:textId="68F8864C"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The Theory and Application of Wave Dynamics</w:t>
            </w:r>
          </w:p>
        </w:tc>
        <w:tc>
          <w:tcPr>
            <w:tcW w:w="810" w:type="dxa"/>
            <w:shd w:val="clear" w:color="auto" w:fill="FFFFFF"/>
            <w:vAlign w:val="center"/>
          </w:tcPr>
          <w:p w14:paraId="0C672DFF" w14:textId="163F07D2"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2</w:t>
            </w:r>
          </w:p>
        </w:tc>
        <w:tc>
          <w:tcPr>
            <w:tcW w:w="990" w:type="dxa"/>
            <w:shd w:val="clear" w:color="auto" w:fill="FFFFFF"/>
            <w:vAlign w:val="center"/>
          </w:tcPr>
          <w:p w14:paraId="6D5C4489" w14:textId="707A50D2"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秋</w:t>
            </w:r>
          </w:p>
        </w:tc>
        <w:tc>
          <w:tcPr>
            <w:tcW w:w="1170" w:type="dxa"/>
            <w:shd w:val="clear" w:color="auto" w:fill="FFFFFF"/>
            <w:noWrap/>
            <w:vAlign w:val="center"/>
          </w:tcPr>
          <w:p w14:paraId="07BE1EC1" w14:textId="29728435"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Chinese</w:t>
            </w:r>
          </w:p>
        </w:tc>
        <w:tc>
          <w:tcPr>
            <w:tcW w:w="1350" w:type="dxa"/>
            <w:shd w:val="clear" w:color="auto" w:fill="FFFFFF"/>
            <w:vAlign w:val="center"/>
          </w:tcPr>
          <w:p w14:paraId="23AE83A5" w14:textId="58BD9AF5"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选修</w:t>
            </w:r>
          </w:p>
        </w:tc>
        <w:tc>
          <w:tcPr>
            <w:tcW w:w="810" w:type="dxa"/>
            <w:shd w:val="clear" w:color="auto" w:fill="FFFFFF"/>
            <w:vAlign w:val="center"/>
          </w:tcPr>
          <w:p w14:paraId="78FD06E3" w14:textId="6516732F"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是</w:t>
            </w:r>
          </w:p>
        </w:tc>
        <w:tc>
          <w:tcPr>
            <w:tcW w:w="810" w:type="dxa"/>
            <w:shd w:val="clear" w:color="auto" w:fill="FFFFFF"/>
            <w:vAlign w:val="center"/>
          </w:tcPr>
          <w:p w14:paraId="1DFE2A47" w14:textId="25AB79AA" w:rsidR="00C108DE" w:rsidRPr="008D4535" w:rsidRDefault="00C108DE" w:rsidP="006F6A7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color w:val="000000" w:themeColor="text1"/>
                <w:kern w:val="0"/>
                <w:sz w:val="24"/>
                <w:szCs w:val="24"/>
              </w:rPr>
              <w:t>硕博</w:t>
            </w:r>
          </w:p>
        </w:tc>
      </w:tr>
      <w:tr w:rsidR="004005ED" w:rsidRPr="008D4535" w14:paraId="46D3BBE3" w14:textId="77777777" w:rsidTr="005C1813">
        <w:trPr>
          <w:trHeight w:val="120"/>
        </w:trPr>
        <w:tc>
          <w:tcPr>
            <w:tcW w:w="567" w:type="dxa"/>
            <w:shd w:val="clear" w:color="auto" w:fill="FFFFFF"/>
            <w:vAlign w:val="center"/>
          </w:tcPr>
          <w:p w14:paraId="2B422908" w14:textId="3295568A" w:rsidR="004005ED" w:rsidRPr="008D4535" w:rsidRDefault="004005ED" w:rsidP="004005ED">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Times New Roman" w:hAnsi="Times New Roman" w:cs="Times New Roman"/>
                <w:kern w:val="0"/>
                <w:sz w:val="24"/>
                <w:szCs w:val="24"/>
              </w:rPr>
              <w:t>1</w:t>
            </w:r>
          </w:p>
        </w:tc>
        <w:tc>
          <w:tcPr>
            <w:tcW w:w="1559" w:type="dxa"/>
            <w:vMerge w:val="restart"/>
            <w:shd w:val="clear" w:color="auto" w:fill="FFFFFF"/>
            <w:vAlign w:val="center"/>
          </w:tcPr>
          <w:p w14:paraId="242CE203" w14:textId="77777777" w:rsidR="004005ED" w:rsidRPr="008D4535" w:rsidRDefault="004005ED" w:rsidP="004005ED">
            <w:pPr>
              <w:adjustRightInd w:val="0"/>
              <w:snapToGrid w:val="0"/>
              <w:spacing w:line="276" w:lineRule="auto"/>
              <w:rPr>
                <w:rFonts w:ascii="Times New Roman" w:hAnsi="Times New Roman" w:cs="Times New Roman"/>
                <w:kern w:val="0"/>
                <w:sz w:val="24"/>
                <w:szCs w:val="24"/>
              </w:rPr>
            </w:pPr>
          </w:p>
        </w:tc>
        <w:tc>
          <w:tcPr>
            <w:tcW w:w="920" w:type="dxa"/>
            <w:vMerge w:val="restart"/>
            <w:shd w:val="clear" w:color="auto" w:fill="FFFFFF"/>
            <w:vAlign w:val="center"/>
          </w:tcPr>
          <w:p w14:paraId="68E75937" w14:textId="0E6E0A17"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Pr>
                <w:rFonts w:ascii="Times New Roman" w:hAnsi="Times New Roman" w:cs="Times New Roman" w:hint="eastAsia"/>
                <w:color w:val="000000" w:themeColor="text1"/>
                <w:kern w:val="0"/>
                <w:sz w:val="24"/>
                <w:szCs w:val="24"/>
              </w:rPr>
              <w:t>海洋遥感</w:t>
            </w:r>
          </w:p>
        </w:tc>
        <w:tc>
          <w:tcPr>
            <w:tcW w:w="2281" w:type="dxa"/>
            <w:shd w:val="clear" w:color="auto" w:fill="FFFFFF"/>
            <w:vAlign w:val="center"/>
          </w:tcPr>
          <w:p w14:paraId="0E5681CE" w14:textId="675F2A10"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海洋环境数据分析</w:t>
            </w:r>
            <w:r w:rsidRPr="008D4535">
              <w:rPr>
                <w:rFonts w:ascii="Times New Roman" w:hAnsi="Times New Roman" w:cs="Times New Roman"/>
                <w:kern w:val="0"/>
                <w:sz w:val="24"/>
                <w:szCs w:val="24"/>
              </w:rPr>
              <w:t>MS26008</w:t>
            </w:r>
          </w:p>
        </w:tc>
        <w:tc>
          <w:tcPr>
            <w:tcW w:w="2489" w:type="dxa"/>
            <w:shd w:val="clear" w:color="auto" w:fill="FFFFFF"/>
            <w:vAlign w:val="center"/>
          </w:tcPr>
          <w:p w14:paraId="27BE61C0" w14:textId="60163A73"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 xml:space="preserve">Marine </w:t>
            </w:r>
            <w:r w:rsidR="00B42100">
              <w:rPr>
                <w:rFonts w:ascii="Times New Roman" w:hAnsi="Times New Roman" w:cs="Times New Roman" w:hint="eastAsia"/>
                <w:kern w:val="0"/>
                <w:sz w:val="24"/>
                <w:szCs w:val="24"/>
              </w:rPr>
              <w:t>Environmental</w:t>
            </w:r>
            <w:r w:rsidR="00B42100">
              <w:rPr>
                <w:rFonts w:ascii="Times New Roman" w:hAnsi="Times New Roman" w:cs="Times New Roman"/>
                <w:kern w:val="0"/>
                <w:sz w:val="24"/>
                <w:szCs w:val="24"/>
              </w:rPr>
              <w:t xml:space="preserve"> </w:t>
            </w:r>
            <w:r w:rsidRPr="008D4535">
              <w:rPr>
                <w:rFonts w:ascii="Times New Roman" w:hAnsi="Times New Roman" w:cs="Times New Roman"/>
                <w:kern w:val="0"/>
                <w:sz w:val="24"/>
                <w:szCs w:val="24"/>
              </w:rPr>
              <w:t>Data</w:t>
            </w:r>
            <w:r w:rsidR="00B42100">
              <w:rPr>
                <w:rFonts w:ascii="Times New Roman" w:hAnsi="Times New Roman" w:cs="Times New Roman"/>
                <w:kern w:val="0"/>
                <w:sz w:val="24"/>
                <w:szCs w:val="24"/>
              </w:rPr>
              <w:t xml:space="preserve"> </w:t>
            </w:r>
            <w:r w:rsidR="00B42100">
              <w:rPr>
                <w:rFonts w:ascii="Times New Roman" w:hAnsi="Times New Roman" w:cs="Times New Roman" w:hint="eastAsia"/>
                <w:kern w:val="0"/>
                <w:sz w:val="24"/>
                <w:szCs w:val="24"/>
              </w:rPr>
              <w:t>Analysis</w:t>
            </w:r>
          </w:p>
        </w:tc>
        <w:tc>
          <w:tcPr>
            <w:tcW w:w="810" w:type="dxa"/>
            <w:shd w:val="clear" w:color="auto" w:fill="FFFFFF"/>
            <w:vAlign w:val="center"/>
          </w:tcPr>
          <w:p w14:paraId="4DB8D924" w14:textId="76700211"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476F247A" w14:textId="420C45B4"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0DD73377" w14:textId="6BDAEA39"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13DE193A" w14:textId="485872C2"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4A7A7400" w14:textId="0437659B"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56C10B1A" w14:textId="5C4198B7"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硕士</w:t>
            </w:r>
          </w:p>
        </w:tc>
      </w:tr>
      <w:tr w:rsidR="004005ED" w:rsidRPr="008D4535" w14:paraId="46EC10A4" w14:textId="77777777" w:rsidTr="005C1813">
        <w:trPr>
          <w:trHeight w:val="120"/>
        </w:trPr>
        <w:tc>
          <w:tcPr>
            <w:tcW w:w="567" w:type="dxa"/>
            <w:shd w:val="clear" w:color="auto" w:fill="FFFFFF"/>
            <w:vAlign w:val="center"/>
          </w:tcPr>
          <w:p w14:paraId="49B2B57F" w14:textId="1253D131" w:rsidR="004005ED" w:rsidRPr="008D4535" w:rsidRDefault="004005ED" w:rsidP="004005ED">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Times New Roman" w:hAnsi="Times New Roman" w:cs="Times New Roman"/>
                <w:kern w:val="0"/>
                <w:sz w:val="24"/>
                <w:szCs w:val="24"/>
              </w:rPr>
              <w:t>2</w:t>
            </w:r>
          </w:p>
        </w:tc>
        <w:tc>
          <w:tcPr>
            <w:tcW w:w="1559" w:type="dxa"/>
            <w:vMerge/>
            <w:shd w:val="clear" w:color="auto" w:fill="FFFFFF"/>
            <w:vAlign w:val="center"/>
          </w:tcPr>
          <w:p w14:paraId="67E9B269" w14:textId="77777777" w:rsidR="004005ED" w:rsidRPr="008D4535" w:rsidRDefault="004005ED" w:rsidP="004005ED">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0B6E47DB" w14:textId="77777777"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38CE038E" w14:textId="5CA734EB" w:rsidR="004005ED" w:rsidRDefault="004005ED" w:rsidP="004005ED">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海洋生物地球化学动力</w:t>
            </w:r>
          </w:p>
          <w:p w14:paraId="20C74AA4" w14:textId="526B30DB"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MS26007</w:t>
            </w:r>
          </w:p>
        </w:tc>
        <w:tc>
          <w:tcPr>
            <w:tcW w:w="2489" w:type="dxa"/>
            <w:shd w:val="clear" w:color="auto" w:fill="FFFFFF"/>
            <w:vAlign w:val="center"/>
          </w:tcPr>
          <w:p w14:paraId="18874441" w14:textId="0C29FC4C" w:rsidR="004005ED" w:rsidRPr="008D4535" w:rsidRDefault="006A774A" w:rsidP="004005ED">
            <w:pPr>
              <w:adjustRightInd w:val="0"/>
              <w:snapToGrid w:val="0"/>
              <w:spacing w:line="276" w:lineRule="auto"/>
              <w:rPr>
                <w:rFonts w:ascii="Times New Roman" w:hAnsi="Times New Roman" w:cs="Times New Roman"/>
                <w:color w:val="000000" w:themeColor="text1"/>
                <w:kern w:val="0"/>
                <w:sz w:val="24"/>
                <w:szCs w:val="24"/>
              </w:rPr>
            </w:pPr>
            <w:r>
              <w:rPr>
                <w:rFonts w:ascii="Times New Roman" w:hAnsi="Times New Roman" w:cs="Times New Roman"/>
                <w:kern w:val="0"/>
                <w:sz w:val="24"/>
                <w:szCs w:val="24"/>
              </w:rPr>
              <w:t xml:space="preserve">Ocean </w:t>
            </w:r>
            <w:r w:rsidRPr="008D4535">
              <w:rPr>
                <w:rFonts w:ascii="Times New Roman" w:hAnsi="Times New Roman" w:cs="Times New Roman"/>
                <w:kern w:val="0"/>
                <w:sz w:val="24"/>
                <w:szCs w:val="24"/>
              </w:rPr>
              <w:t xml:space="preserve">Biogeochemical </w:t>
            </w:r>
            <w:r w:rsidR="004005ED" w:rsidRPr="008D4535">
              <w:rPr>
                <w:rFonts w:ascii="Times New Roman" w:hAnsi="Times New Roman" w:cs="Times New Roman"/>
                <w:kern w:val="0"/>
                <w:sz w:val="24"/>
                <w:szCs w:val="24"/>
              </w:rPr>
              <w:t xml:space="preserve">Dynamics </w:t>
            </w:r>
          </w:p>
        </w:tc>
        <w:tc>
          <w:tcPr>
            <w:tcW w:w="810" w:type="dxa"/>
            <w:shd w:val="clear" w:color="auto" w:fill="FFFFFF"/>
            <w:vAlign w:val="center"/>
          </w:tcPr>
          <w:p w14:paraId="185240D1" w14:textId="6D378C7F"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268D452E" w14:textId="0715D941"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14A3B27B" w14:textId="6C3C427D"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6702D812" w14:textId="592E2DE6" w:rsidR="004005ED" w:rsidRPr="008D4535" w:rsidRDefault="007E1434" w:rsidP="004005ED">
            <w:pPr>
              <w:adjustRightInd w:val="0"/>
              <w:snapToGrid w:val="0"/>
              <w:spacing w:line="276" w:lineRule="auto"/>
              <w:rPr>
                <w:rFonts w:ascii="Times New Roman" w:hAnsi="Times New Roman" w:cs="Times New Roman"/>
                <w:color w:val="000000" w:themeColor="text1"/>
                <w:kern w:val="0"/>
                <w:sz w:val="24"/>
                <w:szCs w:val="24"/>
              </w:rPr>
            </w:pPr>
            <w:r>
              <w:rPr>
                <w:rFonts w:ascii="Times New Roman" w:hAnsi="Times New Roman" w:cs="Times New Roman" w:hint="eastAsia"/>
                <w:kern w:val="0"/>
                <w:sz w:val="24"/>
                <w:szCs w:val="24"/>
              </w:rPr>
              <w:t>选</w:t>
            </w:r>
            <w:r w:rsidR="004005ED" w:rsidRPr="008D4535">
              <w:rPr>
                <w:rFonts w:ascii="Times New Roman" w:hAnsi="Times New Roman" w:cs="Times New Roman"/>
                <w:kern w:val="0"/>
                <w:sz w:val="24"/>
                <w:szCs w:val="24"/>
              </w:rPr>
              <w:t>修</w:t>
            </w:r>
          </w:p>
        </w:tc>
        <w:tc>
          <w:tcPr>
            <w:tcW w:w="810" w:type="dxa"/>
            <w:shd w:val="clear" w:color="auto" w:fill="FFFFFF"/>
            <w:vAlign w:val="center"/>
          </w:tcPr>
          <w:p w14:paraId="73281E00" w14:textId="61DBB554"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6513E2AE" w14:textId="44C8480F" w:rsidR="004005ED" w:rsidRPr="008D4535" w:rsidRDefault="004005ED" w:rsidP="004005ED">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硕士</w:t>
            </w:r>
          </w:p>
        </w:tc>
      </w:tr>
      <w:tr w:rsidR="007E1434" w:rsidRPr="008D4535" w14:paraId="5515B599" w14:textId="77777777" w:rsidTr="005C1813">
        <w:trPr>
          <w:trHeight w:val="120"/>
        </w:trPr>
        <w:tc>
          <w:tcPr>
            <w:tcW w:w="567" w:type="dxa"/>
            <w:shd w:val="clear" w:color="auto" w:fill="FFFFFF"/>
            <w:vAlign w:val="center"/>
          </w:tcPr>
          <w:p w14:paraId="7247FB21" w14:textId="343F2EA9" w:rsidR="007E1434" w:rsidRDefault="007E1434"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Times New Roman" w:hAnsi="Times New Roman" w:cs="Times New Roman"/>
                <w:kern w:val="0"/>
                <w:sz w:val="24"/>
                <w:szCs w:val="24"/>
              </w:rPr>
              <w:t>3</w:t>
            </w:r>
          </w:p>
        </w:tc>
        <w:tc>
          <w:tcPr>
            <w:tcW w:w="1559" w:type="dxa"/>
            <w:vMerge/>
            <w:shd w:val="clear" w:color="auto" w:fill="FFFFFF"/>
            <w:vAlign w:val="center"/>
          </w:tcPr>
          <w:p w14:paraId="4E7A0937"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AC04FEF" w14:textId="77777777"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7EC74C34" w14:textId="3A8B61E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海洋生态学</w:t>
            </w:r>
            <w:r w:rsidRPr="008D4535">
              <w:rPr>
                <w:rFonts w:ascii="Times New Roman" w:hAnsi="Times New Roman" w:cs="Times New Roman"/>
                <w:kern w:val="0"/>
                <w:sz w:val="24"/>
                <w:szCs w:val="24"/>
              </w:rPr>
              <w:t>MS26009</w:t>
            </w:r>
          </w:p>
        </w:tc>
        <w:tc>
          <w:tcPr>
            <w:tcW w:w="2489" w:type="dxa"/>
            <w:shd w:val="clear" w:color="auto" w:fill="FFFFFF"/>
            <w:vAlign w:val="center"/>
          </w:tcPr>
          <w:p w14:paraId="3EC35290" w14:textId="1037C1C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Marine Ecology</w:t>
            </w:r>
          </w:p>
        </w:tc>
        <w:tc>
          <w:tcPr>
            <w:tcW w:w="810" w:type="dxa"/>
            <w:shd w:val="clear" w:color="auto" w:fill="FFFFFF"/>
            <w:vAlign w:val="center"/>
          </w:tcPr>
          <w:p w14:paraId="664338E6" w14:textId="461271A5"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BEAC08C" w14:textId="4C9EAC2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37E99167" w14:textId="7E3FD6A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167BEE64" w14:textId="77C00D58" w:rsidR="007E1434" w:rsidRPr="008D4535" w:rsidRDefault="007E1434"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选</w:t>
            </w:r>
            <w:r w:rsidRPr="008D4535">
              <w:rPr>
                <w:rFonts w:ascii="Times New Roman" w:hAnsi="Times New Roman" w:cs="Times New Roman"/>
                <w:kern w:val="0"/>
                <w:sz w:val="24"/>
                <w:szCs w:val="24"/>
              </w:rPr>
              <w:t>修</w:t>
            </w:r>
          </w:p>
        </w:tc>
        <w:tc>
          <w:tcPr>
            <w:tcW w:w="810" w:type="dxa"/>
            <w:shd w:val="clear" w:color="auto" w:fill="FFFFFF"/>
            <w:vAlign w:val="center"/>
          </w:tcPr>
          <w:p w14:paraId="2B75413B" w14:textId="1D0A3E6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4C54322D" w14:textId="2D08CA0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7E1434" w:rsidRPr="008D4535" w14:paraId="435886C9" w14:textId="77777777" w:rsidTr="005C1813">
        <w:trPr>
          <w:trHeight w:val="120"/>
        </w:trPr>
        <w:tc>
          <w:tcPr>
            <w:tcW w:w="567" w:type="dxa"/>
            <w:shd w:val="clear" w:color="auto" w:fill="FFFFFF"/>
            <w:vAlign w:val="center"/>
          </w:tcPr>
          <w:p w14:paraId="4AC1ECE4" w14:textId="1F41A5D3" w:rsidR="007E1434" w:rsidRPr="008D4535" w:rsidRDefault="007E1434"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Times New Roman" w:hAnsi="Times New Roman" w:cs="Times New Roman"/>
                <w:kern w:val="0"/>
                <w:sz w:val="24"/>
                <w:szCs w:val="24"/>
              </w:rPr>
              <w:t>4</w:t>
            </w:r>
          </w:p>
        </w:tc>
        <w:tc>
          <w:tcPr>
            <w:tcW w:w="1559" w:type="dxa"/>
            <w:vMerge/>
            <w:shd w:val="clear" w:color="auto" w:fill="FFFFFF"/>
            <w:vAlign w:val="center"/>
          </w:tcPr>
          <w:p w14:paraId="0CA9BFB2"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72BD379" w14:textId="77777777"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p>
        </w:tc>
        <w:tc>
          <w:tcPr>
            <w:tcW w:w="2281" w:type="dxa"/>
            <w:shd w:val="clear" w:color="auto" w:fill="FFFFFF"/>
            <w:vAlign w:val="center"/>
          </w:tcPr>
          <w:p w14:paraId="175CB18F" w14:textId="1AACF164"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海洋卫星遥感原理与应用技术</w:t>
            </w:r>
            <w:r w:rsidRPr="008D4535">
              <w:rPr>
                <w:rFonts w:ascii="Times New Roman" w:hAnsi="Times New Roman" w:cs="Times New Roman"/>
                <w:kern w:val="0"/>
                <w:sz w:val="24"/>
                <w:szCs w:val="24"/>
              </w:rPr>
              <w:t>MS28007</w:t>
            </w:r>
          </w:p>
        </w:tc>
        <w:tc>
          <w:tcPr>
            <w:tcW w:w="2489" w:type="dxa"/>
            <w:shd w:val="clear" w:color="auto" w:fill="FFFFFF"/>
            <w:vAlign w:val="center"/>
          </w:tcPr>
          <w:p w14:paraId="5A14844E" w14:textId="4212F690"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Ocean</w:t>
            </w:r>
            <w:r w:rsidR="00282D5B">
              <w:rPr>
                <w:rFonts w:ascii="Times New Roman" w:hAnsi="Times New Roman" w:cs="Times New Roman"/>
                <w:kern w:val="0"/>
                <w:sz w:val="24"/>
                <w:szCs w:val="24"/>
              </w:rPr>
              <w:t xml:space="preserve"> </w:t>
            </w:r>
            <w:r w:rsidR="00282D5B">
              <w:rPr>
                <w:rFonts w:ascii="Times New Roman" w:hAnsi="Times New Roman" w:cs="Times New Roman" w:hint="eastAsia"/>
                <w:kern w:val="0"/>
                <w:sz w:val="24"/>
                <w:szCs w:val="24"/>
              </w:rPr>
              <w:t>Satellite</w:t>
            </w:r>
            <w:r w:rsidRPr="008D4535">
              <w:rPr>
                <w:rFonts w:ascii="Times New Roman" w:hAnsi="Times New Roman" w:cs="Times New Roman"/>
                <w:kern w:val="0"/>
                <w:sz w:val="24"/>
                <w:szCs w:val="24"/>
              </w:rPr>
              <w:t xml:space="preserve"> Remote Sensing: Princ</w:t>
            </w:r>
            <w:bookmarkStart w:id="0" w:name="_GoBack"/>
            <w:bookmarkEnd w:id="0"/>
            <w:r w:rsidRPr="008D4535">
              <w:rPr>
                <w:rFonts w:ascii="Times New Roman" w:hAnsi="Times New Roman" w:cs="Times New Roman"/>
                <w:kern w:val="0"/>
                <w:sz w:val="24"/>
                <w:szCs w:val="24"/>
              </w:rPr>
              <w:t>iple and Application</w:t>
            </w:r>
          </w:p>
        </w:tc>
        <w:tc>
          <w:tcPr>
            <w:tcW w:w="810" w:type="dxa"/>
            <w:shd w:val="clear" w:color="auto" w:fill="FFFFFF"/>
            <w:vAlign w:val="center"/>
          </w:tcPr>
          <w:p w14:paraId="60247781" w14:textId="025E64BF"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72098187" w14:textId="7A4B9207"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71BB06EF" w14:textId="402E21EA"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2F05F86F" w14:textId="44D7D2DE"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必修</w:t>
            </w:r>
          </w:p>
        </w:tc>
        <w:tc>
          <w:tcPr>
            <w:tcW w:w="810" w:type="dxa"/>
            <w:shd w:val="clear" w:color="auto" w:fill="FFFFFF"/>
            <w:vAlign w:val="center"/>
          </w:tcPr>
          <w:p w14:paraId="13188CAC" w14:textId="26C165B8"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sidRPr="008D4535">
              <w:rPr>
                <w:rFonts w:ascii="Times New Roman" w:hAnsi="Times New Roman" w:cs="Times New Roman"/>
                <w:kern w:val="0"/>
                <w:sz w:val="24"/>
                <w:szCs w:val="24"/>
              </w:rPr>
              <w:t>是</w:t>
            </w:r>
          </w:p>
        </w:tc>
        <w:tc>
          <w:tcPr>
            <w:tcW w:w="810" w:type="dxa"/>
            <w:shd w:val="clear" w:color="auto" w:fill="FFFFFF"/>
            <w:vAlign w:val="center"/>
          </w:tcPr>
          <w:p w14:paraId="2FD96DDD" w14:textId="12F1EFF5" w:rsidR="007E1434" w:rsidRPr="008D4535" w:rsidRDefault="007E1434" w:rsidP="007E1434">
            <w:pPr>
              <w:adjustRightInd w:val="0"/>
              <w:snapToGrid w:val="0"/>
              <w:spacing w:line="276" w:lineRule="auto"/>
              <w:rPr>
                <w:rFonts w:ascii="Times New Roman" w:hAnsi="Times New Roman" w:cs="Times New Roman"/>
                <w:color w:val="000000" w:themeColor="text1"/>
                <w:kern w:val="0"/>
                <w:sz w:val="24"/>
                <w:szCs w:val="24"/>
              </w:rPr>
            </w:pPr>
            <w:r>
              <w:rPr>
                <w:rFonts w:ascii="Times New Roman" w:hAnsi="Times New Roman" w:cs="Times New Roman" w:hint="eastAsia"/>
                <w:kern w:val="0"/>
                <w:sz w:val="24"/>
                <w:szCs w:val="24"/>
              </w:rPr>
              <w:t>硕博</w:t>
            </w:r>
          </w:p>
        </w:tc>
      </w:tr>
      <w:tr w:rsidR="007E1434" w:rsidRPr="008D4535" w14:paraId="1B3B653C" w14:textId="77777777" w:rsidTr="005C1813">
        <w:trPr>
          <w:trHeight w:val="623"/>
        </w:trPr>
        <w:tc>
          <w:tcPr>
            <w:tcW w:w="567" w:type="dxa"/>
            <w:shd w:val="clear" w:color="auto" w:fill="FFFFFF"/>
            <w:vAlign w:val="center"/>
          </w:tcPr>
          <w:p w14:paraId="5E60429C" w14:textId="4FD2077E"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1</w:t>
            </w:r>
          </w:p>
        </w:tc>
        <w:tc>
          <w:tcPr>
            <w:tcW w:w="1559" w:type="dxa"/>
            <w:vMerge w:val="restart"/>
            <w:shd w:val="clear" w:color="auto" w:fill="FFFFFF"/>
            <w:vAlign w:val="center"/>
            <w:hideMark/>
          </w:tcPr>
          <w:p w14:paraId="2DE83663" w14:textId="77777777" w:rsidR="007E1434" w:rsidRPr="008D4535" w:rsidRDefault="007E1434" w:rsidP="007E1434">
            <w:pPr>
              <w:adjustRightInd w:val="0"/>
              <w:snapToGrid w:val="0"/>
              <w:spacing w:line="276" w:lineRule="auto"/>
              <w:rPr>
                <w:rFonts w:ascii="Times New Roman" w:hAnsi="Times New Roman" w:cs="Times New Roman"/>
                <w:b/>
                <w:bCs/>
                <w:kern w:val="0"/>
                <w:sz w:val="24"/>
                <w:szCs w:val="24"/>
              </w:rPr>
            </w:pPr>
          </w:p>
          <w:p w14:paraId="407B3407" w14:textId="77777777" w:rsidR="007E1434" w:rsidRPr="008D4535" w:rsidRDefault="007E1434" w:rsidP="007E1434">
            <w:pPr>
              <w:adjustRightInd w:val="0"/>
              <w:snapToGrid w:val="0"/>
              <w:spacing w:line="276" w:lineRule="auto"/>
              <w:rPr>
                <w:rFonts w:ascii="Times New Roman" w:hAnsi="Times New Roman" w:cs="Times New Roman"/>
                <w:b/>
                <w:bCs/>
                <w:kern w:val="0"/>
                <w:sz w:val="24"/>
                <w:szCs w:val="24"/>
              </w:rPr>
            </w:pPr>
            <w:r w:rsidRPr="008D4535">
              <w:rPr>
                <w:rFonts w:ascii="Times New Roman" w:hAnsi="Times New Roman" w:cs="Times New Roman"/>
                <w:b/>
                <w:bCs/>
                <w:kern w:val="0"/>
                <w:sz w:val="24"/>
                <w:szCs w:val="24"/>
              </w:rPr>
              <w:t>专业选修课</w:t>
            </w:r>
            <w:r w:rsidRPr="008D4535">
              <w:rPr>
                <w:rFonts w:ascii="Times New Roman" w:hAnsi="Times New Roman" w:cs="Times New Roman"/>
                <w:b/>
                <w:bCs/>
                <w:kern w:val="0"/>
                <w:sz w:val="24"/>
                <w:szCs w:val="24"/>
              </w:rPr>
              <w:t>Discipline Selective Courses</w:t>
            </w:r>
          </w:p>
          <w:p w14:paraId="5187D5FF" w14:textId="44D5C43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w:t>
            </w:r>
            <w:r w:rsidRPr="008D4535">
              <w:rPr>
                <w:rFonts w:ascii="Times New Roman" w:hAnsi="Times New Roman" w:cs="Times New Roman"/>
                <w:kern w:val="0"/>
                <w:sz w:val="24"/>
                <w:szCs w:val="24"/>
              </w:rPr>
              <w:t>2-</w:t>
            </w:r>
            <w:r>
              <w:rPr>
                <w:rFonts w:ascii="Times New Roman" w:hAnsi="Times New Roman" w:cs="Times New Roman"/>
                <w:kern w:val="0"/>
                <w:sz w:val="24"/>
                <w:szCs w:val="24"/>
              </w:rPr>
              <w:t>4</w:t>
            </w:r>
            <w:r w:rsidRPr="008D4535">
              <w:rPr>
                <w:rFonts w:ascii="Times New Roman" w:hAnsi="Times New Roman" w:cs="Times New Roman"/>
                <w:kern w:val="0"/>
                <w:sz w:val="24"/>
                <w:szCs w:val="24"/>
              </w:rPr>
              <w:t>学分）</w:t>
            </w:r>
          </w:p>
        </w:tc>
        <w:tc>
          <w:tcPr>
            <w:tcW w:w="920" w:type="dxa"/>
            <w:vMerge w:val="restart"/>
            <w:shd w:val="clear" w:color="auto" w:fill="FFFFFF"/>
            <w:vAlign w:val="center"/>
          </w:tcPr>
          <w:p w14:paraId="63296F3A"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479CEADF" w14:textId="679800A0" w:rsidR="007E1434" w:rsidRPr="008D4535" w:rsidRDefault="007E1434" w:rsidP="007E143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海气相互作用理论</w:t>
            </w:r>
            <w:r w:rsidRPr="008D4535">
              <w:rPr>
                <w:rFonts w:ascii="Times New Roman" w:hAnsi="Times New Roman" w:cs="Times New Roman"/>
                <w:kern w:val="0"/>
                <w:sz w:val="24"/>
                <w:szCs w:val="24"/>
              </w:rPr>
              <w:t>MS26015</w:t>
            </w:r>
          </w:p>
        </w:tc>
        <w:tc>
          <w:tcPr>
            <w:tcW w:w="2489" w:type="dxa"/>
            <w:shd w:val="clear" w:color="auto" w:fill="FFFFFF"/>
            <w:vAlign w:val="center"/>
          </w:tcPr>
          <w:p w14:paraId="69EB4EF1" w14:textId="77777777"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Theory of Ocean-Atmosphere Interaction</w:t>
            </w:r>
          </w:p>
        </w:tc>
        <w:tc>
          <w:tcPr>
            <w:tcW w:w="810" w:type="dxa"/>
            <w:shd w:val="clear" w:color="auto" w:fill="FFFFFF"/>
            <w:vAlign w:val="center"/>
          </w:tcPr>
          <w:p w14:paraId="03405CE7" w14:textId="5423EF1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738CC3A" w14:textId="059C3182"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38FFC3C3"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705CF87"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44F75704" w14:textId="537B790D"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5FD220A6"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7E1434" w:rsidRPr="008D4535" w14:paraId="435C8D4B" w14:textId="77777777" w:rsidTr="005C1813">
        <w:trPr>
          <w:trHeight w:val="623"/>
        </w:trPr>
        <w:tc>
          <w:tcPr>
            <w:tcW w:w="567" w:type="dxa"/>
            <w:shd w:val="clear" w:color="auto" w:fill="FFFFFF"/>
            <w:vAlign w:val="center"/>
          </w:tcPr>
          <w:p w14:paraId="50A77BF9" w14:textId="2113B2B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1559" w:type="dxa"/>
            <w:vMerge/>
            <w:shd w:val="clear" w:color="auto" w:fill="FFFFFF"/>
            <w:vAlign w:val="center"/>
          </w:tcPr>
          <w:p w14:paraId="444BDCBE" w14:textId="77777777" w:rsidR="007E1434" w:rsidRPr="008D4535" w:rsidRDefault="007E1434" w:rsidP="007E143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2D604455"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12A4C84" w14:textId="5D8E3AEB" w:rsidR="007E1434" w:rsidRPr="008D4535" w:rsidRDefault="007E1434" w:rsidP="007E143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物理海洋建模理论与数值方法</w:t>
            </w:r>
            <w:r w:rsidRPr="008D4535">
              <w:rPr>
                <w:rFonts w:ascii="Times New Roman" w:hAnsi="Times New Roman" w:cs="Times New Roman"/>
                <w:kern w:val="0"/>
                <w:sz w:val="24"/>
                <w:szCs w:val="24"/>
              </w:rPr>
              <w:t>MS28002</w:t>
            </w:r>
          </w:p>
        </w:tc>
        <w:tc>
          <w:tcPr>
            <w:tcW w:w="2489" w:type="dxa"/>
            <w:shd w:val="clear" w:color="auto" w:fill="FFFFFF"/>
            <w:vAlign w:val="center"/>
          </w:tcPr>
          <w:p w14:paraId="2EC6436A" w14:textId="77777777"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Numerical Methods and Models in Physical Oceanography</w:t>
            </w:r>
          </w:p>
        </w:tc>
        <w:tc>
          <w:tcPr>
            <w:tcW w:w="810" w:type="dxa"/>
            <w:shd w:val="clear" w:color="auto" w:fill="FFFFFF"/>
            <w:vAlign w:val="center"/>
          </w:tcPr>
          <w:p w14:paraId="0714FCB9" w14:textId="01990FC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4B2FF60F" w14:textId="67FF9392"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09FF87C7"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2B08871B"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0133D7ED" w14:textId="3A9D3275"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3CEF4CA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博士</w:t>
            </w:r>
          </w:p>
        </w:tc>
      </w:tr>
      <w:tr w:rsidR="007E1434" w:rsidRPr="008D4535" w14:paraId="7A7B1D5E" w14:textId="77777777" w:rsidTr="005C1813">
        <w:trPr>
          <w:trHeight w:val="600"/>
        </w:trPr>
        <w:tc>
          <w:tcPr>
            <w:tcW w:w="567" w:type="dxa"/>
            <w:shd w:val="clear" w:color="auto" w:fill="FFFFFF"/>
            <w:vAlign w:val="center"/>
          </w:tcPr>
          <w:p w14:paraId="789B4074" w14:textId="518E99C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1559" w:type="dxa"/>
            <w:vMerge/>
            <w:shd w:val="clear" w:color="auto" w:fill="FFFFFF"/>
            <w:vAlign w:val="center"/>
          </w:tcPr>
          <w:p w14:paraId="77049BF9" w14:textId="77777777" w:rsidR="007E1434" w:rsidRPr="008D4535" w:rsidRDefault="007E1434" w:rsidP="007E1434">
            <w:pPr>
              <w:adjustRightInd w:val="0"/>
              <w:snapToGrid w:val="0"/>
              <w:spacing w:line="276" w:lineRule="auto"/>
              <w:rPr>
                <w:rFonts w:ascii="Times New Roman" w:hAnsi="Times New Roman" w:cs="Times New Roman"/>
                <w:b/>
                <w:bCs/>
                <w:kern w:val="0"/>
                <w:sz w:val="24"/>
                <w:szCs w:val="24"/>
              </w:rPr>
            </w:pPr>
          </w:p>
        </w:tc>
        <w:tc>
          <w:tcPr>
            <w:tcW w:w="920" w:type="dxa"/>
            <w:vMerge/>
            <w:shd w:val="clear" w:color="auto" w:fill="FFFFFF"/>
            <w:vAlign w:val="center"/>
          </w:tcPr>
          <w:p w14:paraId="06E086C9"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E9F9313" w14:textId="2ACDC0DD" w:rsidR="007E1434" w:rsidRPr="008D4535" w:rsidRDefault="007E1434" w:rsidP="007E1434">
            <w:pPr>
              <w:autoSpaceDE w:val="0"/>
              <w:autoSpaceDN w:val="0"/>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近海海洋学</w:t>
            </w:r>
            <w:r w:rsidRPr="008D4535">
              <w:rPr>
                <w:rFonts w:ascii="Times New Roman" w:hAnsi="Times New Roman" w:cs="Times New Roman"/>
                <w:kern w:val="0"/>
                <w:sz w:val="24"/>
                <w:szCs w:val="24"/>
              </w:rPr>
              <w:t>MS26014</w:t>
            </w:r>
          </w:p>
        </w:tc>
        <w:tc>
          <w:tcPr>
            <w:tcW w:w="2489" w:type="dxa"/>
            <w:shd w:val="clear" w:color="auto" w:fill="FFFFFF"/>
            <w:vAlign w:val="center"/>
          </w:tcPr>
          <w:p w14:paraId="7ADA39BC" w14:textId="3C7691D8"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Coastal Oceanography</w:t>
            </w:r>
          </w:p>
        </w:tc>
        <w:tc>
          <w:tcPr>
            <w:tcW w:w="810" w:type="dxa"/>
            <w:shd w:val="clear" w:color="auto" w:fill="FFFFFF"/>
            <w:vAlign w:val="center"/>
          </w:tcPr>
          <w:p w14:paraId="20E5C8A0" w14:textId="2BC5E0B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2A4E682F" w14:textId="371E51C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1CFFA68C" w14:textId="624B51D9"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16A509AD" w14:textId="6A4EE18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5470E9E5" w14:textId="5534899C"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0AC9CAF0" w14:textId="432B639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0E92B587" w14:textId="77777777" w:rsidTr="005C1813">
        <w:trPr>
          <w:trHeight w:val="638"/>
        </w:trPr>
        <w:tc>
          <w:tcPr>
            <w:tcW w:w="567" w:type="dxa"/>
            <w:shd w:val="clear" w:color="auto" w:fill="FFFFFF"/>
            <w:vAlign w:val="center"/>
          </w:tcPr>
          <w:p w14:paraId="50A54765" w14:textId="2ED2D23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4</w:t>
            </w:r>
          </w:p>
        </w:tc>
        <w:tc>
          <w:tcPr>
            <w:tcW w:w="1559" w:type="dxa"/>
            <w:vMerge/>
            <w:shd w:val="clear" w:color="auto" w:fill="FFFFFF"/>
            <w:vAlign w:val="center"/>
            <w:hideMark/>
          </w:tcPr>
          <w:p w14:paraId="6FB0BCAA"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A42B0D4"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1B86A496" w14:textId="43D6034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海洋微生物</w:t>
            </w:r>
            <w:r w:rsidR="00332FE4">
              <w:rPr>
                <w:rFonts w:ascii="Times New Roman" w:hAnsi="Times New Roman" w:cs="Times New Roman" w:hint="eastAsia"/>
                <w:kern w:val="0"/>
                <w:sz w:val="24"/>
                <w:szCs w:val="24"/>
              </w:rPr>
              <w:t>学</w:t>
            </w:r>
            <w:r w:rsidR="00DE25C6">
              <w:rPr>
                <w:rFonts w:ascii="Times New Roman" w:hAnsi="Times New Roman" w:cs="Times New Roman" w:hint="eastAsia"/>
                <w:kern w:val="0"/>
                <w:sz w:val="24"/>
                <w:szCs w:val="24"/>
              </w:rPr>
              <w:t>BI</w:t>
            </w:r>
            <w:r w:rsidR="00DE25C6">
              <w:rPr>
                <w:rFonts w:ascii="Times New Roman" w:hAnsi="Times New Roman" w:cs="Times New Roman"/>
                <w:kern w:val="0"/>
                <w:sz w:val="24"/>
                <w:szCs w:val="24"/>
              </w:rPr>
              <w:t>26016</w:t>
            </w:r>
          </w:p>
        </w:tc>
        <w:tc>
          <w:tcPr>
            <w:tcW w:w="2489" w:type="dxa"/>
            <w:shd w:val="clear" w:color="auto" w:fill="FFFFFF"/>
            <w:vAlign w:val="center"/>
          </w:tcPr>
          <w:p w14:paraId="1764D3BB" w14:textId="77777777" w:rsidR="007E1434" w:rsidRPr="008D4535" w:rsidRDefault="007E1434" w:rsidP="007E1434">
            <w:pPr>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Marine microbiology</w:t>
            </w:r>
          </w:p>
        </w:tc>
        <w:tc>
          <w:tcPr>
            <w:tcW w:w="810" w:type="dxa"/>
            <w:shd w:val="clear" w:color="auto" w:fill="FFFFFF"/>
            <w:vAlign w:val="center"/>
          </w:tcPr>
          <w:p w14:paraId="121B5A1E"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3E5CF8AE"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秋</w:t>
            </w:r>
          </w:p>
        </w:tc>
        <w:tc>
          <w:tcPr>
            <w:tcW w:w="1170" w:type="dxa"/>
            <w:shd w:val="clear" w:color="auto" w:fill="FFFFFF"/>
            <w:noWrap/>
            <w:vAlign w:val="center"/>
          </w:tcPr>
          <w:p w14:paraId="0FBD0581"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6188D49E"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5951986C" w14:textId="413B3461" w:rsidR="007E1434" w:rsidRPr="008D4535" w:rsidRDefault="00BC5ABA" w:rsidP="007E1434">
            <w:pPr>
              <w:spacing w:line="276" w:lineRule="auto"/>
              <w:rPr>
                <w:rFonts w:ascii="Times New Roman" w:hAnsi="Times New Roman" w:cs="Times New Roman"/>
                <w:sz w:val="24"/>
                <w:szCs w:val="24"/>
              </w:rPr>
            </w:pPr>
            <w:r>
              <w:rPr>
                <w:rFonts w:ascii="Times New Roman" w:hAnsi="Times New Roman" w:cs="Times New Roman" w:hint="eastAsia"/>
                <w:kern w:val="0"/>
                <w:sz w:val="24"/>
                <w:szCs w:val="24"/>
              </w:rPr>
              <w:t>否</w:t>
            </w:r>
          </w:p>
        </w:tc>
        <w:tc>
          <w:tcPr>
            <w:tcW w:w="810" w:type="dxa"/>
            <w:shd w:val="clear" w:color="auto" w:fill="FFFFFF"/>
            <w:vAlign w:val="center"/>
            <w:hideMark/>
          </w:tcPr>
          <w:p w14:paraId="2A515E13"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硕士</w:t>
            </w:r>
          </w:p>
        </w:tc>
      </w:tr>
      <w:tr w:rsidR="007E1434" w:rsidRPr="008D4535" w14:paraId="456A57E4" w14:textId="77777777" w:rsidTr="005C1813">
        <w:trPr>
          <w:trHeight w:val="515"/>
        </w:trPr>
        <w:tc>
          <w:tcPr>
            <w:tcW w:w="567" w:type="dxa"/>
            <w:shd w:val="clear" w:color="auto" w:fill="FFFFFF"/>
            <w:vAlign w:val="center"/>
          </w:tcPr>
          <w:p w14:paraId="2D4ABF7B" w14:textId="239DCE5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5</w:t>
            </w:r>
          </w:p>
        </w:tc>
        <w:tc>
          <w:tcPr>
            <w:tcW w:w="1559" w:type="dxa"/>
            <w:vMerge/>
            <w:shd w:val="clear" w:color="auto" w:fill="FFFFFF"/>
            <w:vAlign w:val="center"/>
          </w:tcPr>
          <w:p w14:paraId="27A09772"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6DEA803"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36E04C63" w14:textId="77777777" w:rsidR="007E1434" w:rsidRPr="007B2F0C" w:rsidRDefault="007E1434" w:rsidP="007E1434">
            <w:pPr>
              <w:autoSpaceDE w:val="0"/>
              <w:autoSpaceDN w:val="0"/>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海洋微生物功能基因组学</w:t>
            </w:r>
          </w:p>
        </w:tc>
        <w:tc>
          <w:tcPr>
            <w:tcW w:w="2489" w:type="dxa"/>
            <w:shd w:val="clear" w:color="auto" w:fill="FFFFFF"/>
            <w:vAlign w:val="center"/>
          </w:tcPr>
          <w:p w14:paraId="0063277E" w14:textId="77777777" w:rsidR="00372F10" w:rsidRPr="007B2F0C" w:rsidRDefault="00372F10" w:rsidP="00372F10">
            <w:pPr>
              <w:autoSpaceDE w:val="0"/>
              <w:autoSpaceDN w:val="0"/>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Marine Microbial</w:t>
            </w:r>
          </w:p>
          <w:p w14:paraId="55DF4EE0" w14:textId="76EEC664" w:rsidR="007E1434" w:rsidRPr="007B2F0C" w:rsidRDefault="00372F10" w:rsidP="00372F10">
            <w:pPr>
              <w:autoSpaceDE w:val="0"/>
              <w:autoSpaceDN w:val="0"/>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Functional Genetics</w:t>
            </w:r>
          </w:p>
        </w:tc>
        <w:tc>
          <w:tcPr>
            <w:tcW w:w="810" w:type="dxa"/>
            <w:shd w:val="clear" w:color="auto" w:fill="FFFFFF"/>
            <w:vAlign w:val="center"/>
          </w:tcPr>
          <w:p w14:paraId="72E1CA34"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990" w:type="dxa"/>
            <w:shd w:val="clear" w:color="auto" w:fill="FFFFFF"/>
            <w:vAlign w:val="center"/>
          </w:tcPr>
          <w:p w14:paraId="5B171D22"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1170" w:type="dxa"/>
            <w:shd w:val="clear" w:color="auto" w:fill="FFFFFF"/>
            <w:noWrap/>
            <w:vAlign w:val="center"/>
          </w:tcPr>
          <w:p w14:paraId="20C57F17"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53A951BF"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选修</w:t>
            </w:r>
          </w:p>
        </w:tc>
        <w:tc>
          <w:tcPr>
            <w:tcW w:w="810" w:type="dxa"/>
            <w:shd w:val="clear" w:color="auto" w:fill="FFFFFF"/>
            <w:vAlign w:val="center"/>
          </w:tcPr>
          <w:p w14:paraId="21B1F5AA" w14:textId="3CAEA649" w:rsidR="007E1434" w:rsidRPr="007B2F0C" w:rsidRDefault="00BC5ABA" w:rsidP="007E1434">
            <w:pPr>
              <w:adjustRightInd w:val="0"/>
              <w:snapToGrid w:val="0"/>
              <w:spacing w:line="276" w:lineRule="auto"/>
              <w:rPr>
                <w:rFonts w:ascii="Times New Roman" w:hAnsi="Times New Roman" w:cs="Times New Roman"/>
                <w:color w:val="FF0000"/>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432A361A"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博士</w:t>
            </w:r>
          </w:p>
        </w:tc>
      </w:tr>
      <w:tr w:rsidR="007E1434" w:rsidRPr="008D4535" w14:paraId="4B4353CB" w14:textId="77777777" w:rsidTr="005C1813">
        <w:trPr>
          <w:trHeight w:val="515"/>
        </w:trPr>
        <w:tc>
          <w:tcPr>
            <w:tcW w:w="567" w:type="dxa"/>
            <w:shd w:val="clear" w:color="auto" w:fill="FFFFFF"/>
            <w:vAlign w:val="center"/>
          </w:tcPr>
          <w:p w14:paraId="1BBA9481" w14:textId="025744C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6</w:t>
            </w:r>
          </w:p>
        </w:tc>
        <w:tc>
          <w:tcPr>
            <w:tcW w:w="1559" w:type="dxa"/>
            <w:vMerge/>
            <w:shd w:val="clear" w:color="auto" w:fill="FFFFFF"/>
            <w:vAlign w:val="center"/>
          </w:tcPr>
          <w:p w14:paraId="5FDFE810"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2BD6876E"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601643BA" w14:textId="77777777" w:rsidR="007E1434" w:rsidRPr="007B2F0C" w:rsidRDefault="007E1434" w:rsidP="007E1434">
            <w:pPr>
              <w:autoSpaceDE w:val="0"/>
              <w:autoSpaceDN w:val="0"/>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微生物分子生态学</w:t>
            </w:r>
          </w:p>
        </w:tc>
        <w:tc>
          <w:tcPr>
            <w:tcW w:w="2489" w:type="dxa"/>
            <w:shd w:val="clear" w:color="auto" w:fill="FFFFFF"/>
            <w:vAlign w:val="center"/>
          </w:tcPr>
          <w:p w14:paraId="51311C52" w14:textId="77777777" w:rsidR="007E1434" w:rsidRPr="007B2F0C" w:rsidRDefault="007E1434" w:rsidP="007E1434">
            <w:pPr>
              <w:autoSpaceDE w:val="0"/>
              <w:autoSpaceDN w:val="0"/>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Molecular Ecology of Microbes</w:t>
            </w:r>
          </w:p>
        </w:tc>
        <w:tc>
          <w:tcPr>
            <w:tcW w:w="810" w:type="dxa"/>
            <w:shd w:val="clear" w:color="auto" w:fill="FFFFFF"/>
            <w:vAlign w:val="center"/>
          </w:tcPr>
          <w:p w14:paraId="64186940"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3</w:t>
            </w:r>
          </w:p>
        </w:tc>
        <w:tc>
          <w:tcPr>
            <w:tcW w:w="990" w:type="dxa"/>
            <w:shd w:val="clear" w:color="auto" w:fill="FFFFFF"/>
            <w:vAlign w:val="center"/>
          </w:tcPr>
          <w:p w14:paraId="178AB8EF"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1170" w:type="dxa"/>
            <w:shd w:val="clear" w:color="auto" w:fill="FFFFFF"/>
            <w:noWrap/>
            <w:vAlign w:val="center"/>
          </w:tcPr>
          <w:p w14:paraId="3FE565E4"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5E82B717"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选修</w:t>
            </w:r>
          </w:p>
        </w:tc>
        <w:tc>
          <w:tcPr>
            <w:tcW w:w="810" w:type="dxa"/>
            <w:shd w:val="clear" w:color="auto" w:fill="FFFFFF"/>
            <w:vAlign w:val="center"/>
          </w:tcPr>
          <w:p w14:paraId="57B6D056" w14:textId="68022EC4" w:rsidR="007E1434" w:rsidRPr="007B2F0C" w:rsidRDefault="00BC5ABA" w:rsidP="007E1434">
            <w:pPr>
              <w:adjustRightInd w:val="0"/>
              <w:snapToGrid w:val="0"/>
              <w:spacing w:line="276" w:lineRule="auto"/>
              <w:rPr>
                <w:rFonts w:ascii="Times New Roman" w:hAnsi="Times New Roman" w:cs="Times New Roman"/>
                <w:color w:val="FF0000"/>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1B634B10"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博士</w:t>
            </w:r>
          </w:p>
        </w:tc>
      </w:tr>
      <w:tr w:rsidR="007E1434" w:rsidRPr="008D4535" w14:paraId="64A27829" w14:textId="77777777" w:rsidTr="005C1813">
        <w:trPr>
          <w:trHeight w:val="497"/>
        </w:trPr>
        <w:tc>
          <w:tcPr>
            <w:tcW w:w="567" w:type="dxa"/>
            <w:shd w:val="clear" w:color="auto" w:fill="FFFFFF"/>
            <w:vAlign w:val="center"/>
          </w:tcPr>
          <w:p w14:paraId="70F26850" w14:textId="4AD37811"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7</w:t>
            </w:r>
          </w:p>
        </w:tc>
        <w:tc>
          <w:tcPr>
            <w:tcW w:w="1559" w:type="dxa"/>
            <w:vMerge/>
            <w:shd w:val="clear" w:color="auto" w:fill="FFFFFF"/>
            <w:vAlign w:val="center"/>
          </w:tcPr>
          <w:p w14:paraId="1E98AF8A"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292F8F4"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3B658ED8"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气候变化与生态系统</w:t>
            </w:r>
          </w:p>
        </w:tc>
        <w:tc>
          <w:tcPr>
            <w:tcW w:w="2489" w:type="dxa"/>
            <w:shd w:val="clear" w:color="auto" w:fill="FFFFFF"/>
            <w:vAlign w:val="center"/>
          </w:tcPr>
          <w:p w14:paraId="4225C504" w14:textId="77777777" w:rsidR="007E1434" w:rsidRPr="007B2F0C" w:rsidRDefault="007E1434" w:rsidP="007E1434">
            <w:pPr>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Climate Change and Ecosystem</w:t>
            </w:r>
          </w:p>
        </w:tc>
        <w:tc>
          <w:tcPr>
            <w:tcW w:w="810" w:type="dxa"/>
            <w:shd w:val="clear" w:color="auto" w:fill="FFFFFF"/>
            <w:vAlign w:val="center"/>
          </w:tcPr>
          <w:p w14:paraId="3E040E68"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3</w:t>
            </w:r>
          </w:p>
        </w:tc>
        <w:tc>
          <w:tcPr>
            <w:tcW w:w="990" w:type="dxa"/>
            <w:shd w:val="clear" w:color="auto" w:fill="FFFFFF"/>
            <w:vAlign w:val="center"/>
          </w:tcPr>
          <w:p w14:paraId="3CA99176"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1170" w:type="dxa"/>
            <w:shd w:val="clear" w:color="auto" w:fill="FFFFFF"/>
            <w:noWrap/>
            <w:vAlign w:val="center"/>
          </w:tcPr>
          <w:p w14:paraId="503E2200"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7AAB346F"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选修</w:t>
            </w:r>
          </w:p>
        </w:tc>
        <w:tc>
          <w:tcPr>
            <w:tcW w:w="810" w:type="dxa"/>
            <w:shd w:val="clear" w:color="auto" w:fill="FFFFFF"/>
            <w:vAlign w:val="center"/>
          </w:tcPr>
          <w:p w14:paraId="15078FBF" w14:textId="5B248A01" w:rsidR="007E1434" w:rsidRPr="007B2F0C" w:rsidRDefault="00BC5ABA" w:rsidP="007E1434">
            <w:pPr>
              <w:spacing w:line="276" w:lineRule="auto"/>
              <w:rPr>
                <w:rFonts w:ascii="Times New Roman" w:hAnsi="Times New Roman" w:cs="Times New Roman"/>
                <w:color w:val="FF0000"/>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5E224AF5"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硕士</w:t>
            </w:r>
          </w:p>
        </w:tc>
      </w:tr>
      <w:tr w:rsidR="007E1434" w:rsidRPr="008D4535" w14:paraId="1E23B9D9" w14:textId="77777777" w:rsidTr="005C1813">
        <w:trPr>
          <w:trHeight w:val="497"/>
        </w:trPr>
        <w:tc>
          <w:tcPr>
            <w:tcW w:w="567" w:type="dxa"/>
            <w:shd w:val="clear" w:color="auto" w:fill="FFFFFF"/>
            <w:vAlign w:val="center"/>
          </w:tcPr>
          <w:p w14:paraId="47E8B0F5" w14:textId="1F709C61"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8</w:t>
            </w:r>
          </w:p>
        </w:tc>
        <w:tc>
          <w:tcPr>
            <w:tcW w:w="1559" w:type="dxa"/>
            <w:vMerge/>
            <w:shd w:val="clear" w:color="auto" w:fill="FFFFFF"/>
            <w:vAlign w:val="center"/>
          </w:tcPr>
          <w:p w14:paraId="44D98EB4"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9447837"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02C4B43F" w14:textId="77777777" w:rsidR="007E1434" w:rsidRPr="007B2F0C" w:rsidRDefault="007E1434" w:rsidP="007E1434">
            <w:pPr>
              <w:autoSpaceDE w:val="0"/>
              <w:autoSpaceDN w:val="0"/>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海洋生物生理学</w:t>
            </w:r>
          </w:p>
        </w:tc>
        <w:tc>
          <w:tcPr>
            <w:tcW w:w="2489" w:type="dxa"/>
            <w:shd w:val="clear" w:color="auto" w:fill="FFFFFF"/>
            <w:vAlign w:val="center"/>
          </w:tcPr>
          <w:p w14:paraId="4F437554" w14:textId="77777777" w:rsidR="007E1434" w:rsidRPr="007B2F0C" w:rsidRDefault="007E1434" w:rsidP="007E1434">
            <w:pPr>
              <w:autoSpaceDE w:val="0"/>
              <w:autoSpaceDN w:val="0"/>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Marine Organism Physiology</w:t>
            </w:r>
          </w:p>
        </w:tc>
        <w:tc>
          <w:tcPr>
            <w:tcW w:w="810" w:type="dxa"/>
            <w:shd w:val="clear" w:color="auto" w:fill="FFFFFF"/>
            <w:vAlign w:val="center"/>
          </w:tcPr>
          <w:p w14:paraId="69F90A4E"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3</w:t>
            </w:r>
          </w:p>
        </w:tc>
        <w:tc>
          <w:tcPr>
            <w:tcW w:w="990" w:type="dxa"/>
            <w:shd w:val="clear" w:color="auto" w:fill="FFFFFF"/>
            <w:vAlign w:val="center"/>
          </w:tcPr>
          <w:p w14:paraId="120D4DAC"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1170" w:type="dxa"/>
            <w:shd w:val="clear" w:color="auto" w:fill="FFFFFF"/>
            <w:noWrap/>
            <w:vAlign w:val="center"/>
          </w:tcPr>
          <w:p w14:paraId="23697237"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1F4F5A56"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选修</w:t>
            </w:r>
          </w:p>
        </w:tc>
        <w:tc>
          <w:tcPr>
            <w:tcW w:w="810" w:type="dxa"/>
            <w:shd w:val="clear" w:color="auto" w:fill="FFFFFF"/>
            <w:vAlign w:val="center"/>
          </w:tcPr>
          <w:p w14:paraId="42494B1E" w14:textId="5DF82432" w:rsidR="007E1434" w:rsidRPr="007B2F0C" w:rsidRDefault="00BC5ABA" w:rsidP="007E1434">
            <w:pPr>
              <w:adjustRightInd w:val="0"/>
              <w:snapToGrid w:val="0"/>
              <w:spacing w:line="276" w:lineRule="auto"/>
              <w:rPr>
                <w:rFonts w:ascii="Times New Roman" w:hAnsi="Times New Roman" w:cs="Times New Roman"/>
                <w:color w:val="FF0000"/>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10D38861"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博士</w:t>
            </w:r>
          </w:p>
        </w:tc>
      </w:tr>
      <w:tr w:rsidR="007E1434" w:rsidRPr="008D4535" w14:paraId="41EFAAE9" w14:textId="77777777" w:rsidTr="005C1813">
        <w:trPr>
          <w:trHeight w:val="510"/>
        </w:trPr>
        <w:tc>
          <w:tcPr>
            <w:tcW w:w="567" w:type="dxa"/>
            <w:shd w:val="clear" w:color="auto" w:fill="FFFFFF"/>
            <w:vAlign w:val="center"/>
          </w:tcPr>
          <w:p w14:paraId="51174022" w14:textId="4B860C89"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9</w:t>
            </w:r>
          </w:p>
        </w:tc>
        <w:tc>
          <w:tcPr>
            <w:tcW w:w="1559" w:type="dxa"/>
            <w:vMerge/>
            <w:shd w:val="clear" w:color="auto" w:fill="FFFFFF"/>
            <w:vAlign w:val="center"/>
          </w:tcPr>
          <w:p w14:paraId="0404276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2E686619"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6219217" w14:textId="4B412A62"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海洋环境中的化学传感器</w:t>
            </w:r>
          </w:p>
        </w:tc>
        <w:tc>
          <w:tcPr>
            <w:tcW w:w="2489" w:type="dxa"/>
            <w:shd w:val="clear" w:color="auto" w:fill="FFFFFF"/>
            <w:vAlign w:val="center"/>
          </w:tcPr>
          <w:p w14:paraId="00EE615D" w14:textId="1E03C8BF" w:rsidR="007E1434" w:rsidRPr="007B2F0C" w:rsidRDefault="007E1434" w:rsidP="007E1434">
            <w:pPr>
              <w:autoSpaceDE w:val="0"/>
              <w:autoSpaceDN w:val="0"/>
              <w:adjustRightInd w:val="0"/>
              <w:snapToGrid w:val="0"/>
              <w:spacing w:line="276" w:lineRule="auto"/>
              <w:ind w:left="-49" w:right="-108"/>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Chemical Sensors for Marine Environment</w:t>
            </w:r>
          </w:p>
        </w:tc>
        <w:tc>
          <w:tcPr>
            <w:tcW w:w="810" w:type="dxa"/>
            <w:shd w:val="clear" w:color="auto" w:fill="FFFFFF"/>
            <w:vAlign w:val="center"/>
          </w:tcPr>
          <w:p w14:paraId="5419DA91" w14:textId="12390462"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3</w:t>
            </w:r>
          </w:p>
        </w:tc>
        <w:tc>
          <w:tcPr>
            <w:tcW w:w="990" w:type="dxa"/>
            <w:shd w:val="clear" w:color="auto" w:fill="FFFFFF"/>
            <w:vAlign w:val="center"/>
          </w:tcPr>
          <w:p w14:paraId="7EE2C5D7" w14:textId="77777777"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p>
        </w:tc>
        <w:tc>
          <w:tcPr>
            <w:tcW w:w="1170" w:type="dxa"/>
            <w:shd w:val="clear" w:color="auto" w:fill="FFFFFF"/>
            <w:noWrap/>
            <w:vAlign w:val="center"/>
          </w:tcPr>
          <w:p w14:paraId="5CCCB440" w14:textId="3069D189"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Chinese</w:t>
            </w:r>
          </w:p>
        </w:tc>
        <w:tc>
          <w:tcPr>
            <w:tcW w:w="1350" w:type="dxa"/>
            <w:shd w:val="clear" w:color="auto" w:fill="FFFFFF"/>
            <w:vAlign w:val="center"/>
          </w:tcPr>
          <w:p w14:paraId="342BF1DD" w14:textId="66983581"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选修</w:t>
            </w:r>
          </w:p>
        </w:tc>
        <w:tc>
          <w:tcPr>
            <w:tcW w:w="810" w:type="dxa"/>
            <w:shd w:val="clear" w:color="auto" w:fill="FFFFFF"/>
            <w:vAlign w:val="center"/>
          </w:tcPr>
          <w:p w14:paraId="14EA735E" w14:textId="51220368" w:rsidR="007E1434" w:rsidRPr="007B2F0C" w:rsidRDefault="00BC5ABA" w:rsidP="007E1434">
            <w:pPr>
              <w:adjustRightInd w:val="0"/>
              <w:snapToGrid w:val="0"/>
              <w:spacing w:line="276" w:lineRule="auto"/>
              <w:rPr>
                <w:rFonts w:ascii="Times New Roman" w:hAnsi="Times New Roman" w:cs="Times New Roman"/>
                <w:color w:val="FF0000"/>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0158ACF4" w14:textId="39B2DFFD" w:rsidR="007E1434" w:rsidRPr="007B2F0C" w:rsidRDefault="007E1434" w:rsidP="007E1434">
            <w:pPr>
              <w:adjustRightInd w:val="0"/>
              <w:snapToGrid w:val="0"/>
              <w:spacing w:line="276" w:lineRule="auto"/>
              <w:rPr>
                <w:rFonts w:ascii="Times New Roman" w:hAnsi="Times New Roman" w:cs="Times New Roman"/>
                <w:color w:val="FF0000"/>
                <w:kern w:val="0"/>
                <w:sz w:val="24"/>
                <w:szCs w:val="24"/>
              </w:rPr>
            </w:pPr>
            <w:r w:rsidRPr="007B2F0C">
              <w:rPr>
                <w:rFonts w:ascii="Times New Roman" w:hAnsi="Times New Roman" w:cs="Times New Roman"/>
                <w:color w:val="FF0000"/>
                <w:kern w:val="0"/>
                <w:sz w:val="24"/>
                <w:szCs w:val="24"/>
              </w:rPr>
              <w:t>硕士</w:t>
            </w:r>
          </w:p>
        </w:tc>
      </w:tr>
      <w:tr w:rsidR="007E1434" w:rsidRPr="008D4535" w14:paraId="5878F853" w14:textId="77777777" w:rsidTr="005C1813">
        <w:trPr>
          <w:trHeight w:val="510"/>
        </w:trPr>
        <w:tc>
          <w:tcPr>
            <w:tcW w:w="567" w:type="dxa"/>
            <w:shd w:val="clear" w:color="auto" w:fill="FFFFFF"/>
            <w:vAlign w:val="center"/>
          </w:tcPr>
          <w:p w14:paraId="1EDABAC7" w14:textId="1FDD3155"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10</w:t>
            </w:r>
          </w:p>
        </w:tc>
        <w:tc>
          <w:tcPr>
            <w:tcW w:w="1559" w:type="dxa"/>
            <w:vMerge/>
            <w:shd w:val="clear" w:color="auto" w:fill="FFFFFF"/>
            <w:vAlign w:val="center"/>
          </w:tcPr>
          <w:p w14:paraId="483C20C3"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45C1B9B9"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53DEB0EF"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预测控制</w:t>
            </w:r>
          </w:p>
          <w:p w14:paraId="33FEC2BA" w14:textId="2136B185" w:rsidR="007E1434" w:rsidRPr="008D4535" w:rsidRDefault="00282D5B" w:rsidP="007E1434">
            <w:pPr>
              <w:adjustRightInd w:val="0"/>
              <w:snapToGrid w:val="0"/>
              <w:spacing w:line="276" w:lineRule="auto"/>
              <w:rPr>
                <w:rFonts w:ascii="Times New Roman" w:hAnsi="Times New Roman" w:cs="Times New Roman"/>
                <w:color w:val="FF0000"/>
                <w:kern w:val="0"/>
                <w:sz w:val="24"/>
                <w:szCs w:val="24"/>
              </w:rPr>
            </w:pPr>
            <w:hyperlink r:id="rId11" w:tooltip="打开后查看课程简介" w:history="1">
              <w:r w:rsidR="007E1434" w:rsidRPr="008D4535">
                <w:rPr>
                  <w:rFonts w:ascii="Times New Roman" w:hAnsi="Times New Roman" w:cs="Times New Roman"/>
                  <w:kern w:val="0"/>
                  <w:sz w:val="24"/>
                  <w:szCs w:val="24"/>
                </w:rPr>
                <w:t>C032709</w:t>
              </w:r>
            </w:hyperlink>
          </w:p>
        </w:tc>
        <w:tc>
          <w:tcPr>
            <w:tcW w:w="2489" w:type="dxa"/>
            <w:shd w:val="clear" w:color="auto" w:fill="FFFFFF"/>
            <w:vAlign w:val="center"/>
          </w:tcPr>
          <w:p w14:paraId="4F812F36" w14:textId="4A44F5FC"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Predictive Control</w:t>
            </w:r>
          </w:p>
        </w:tc>
        <w:tc>
          <w:tcPr>
            <w:tcW w:w="810" w:type="dxa"/>
            <w:shd w:val="clear" w:color="auto" w:fill="FFFFFF"/>
            <w:vAlign w:val="center"/>
          </w:tcPr>
          <w:p w14:paraId="29FD1C0F" w14:textId="529DA700"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6E2A4570" w14:textId="051C9EC5"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66B6B94B" w14:textId="3603910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0AEF69C3" w14:textId="41DFB2D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1DB90674" w14:textId="3D4DEBDC"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5E3954D9" w14:textId="69D258E5"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547561AE" w14:textId="77777777" w:rsidTr="005C1813">
        <w:trPr>
          <w:trHeight w:val="510"/>
        </w:trPr>
        <w:tc>
          <w:tcPr>
            <w:tcW w:w="567" w:type="dxa"/>
            <w:shd w:val="clear" w:color="auto" w:fill="FFFFFF"/>
            <w:vAlign w:val="center"/>
          </w:tcPr>
          <w:p w14:paraId="2BB8229D" w14:textId="1C408D2E"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11</w:t>
            </w:r>
          </w:p>
        </w:tc>
        <w:tc>
          <w:tcPr>
            <w:tcW w:w="1559" w:type="dxa"/>
            <w:vMerge/>
            <w:shd w:val="clear" w:color="auto" w:fill="FFFFFF"/>
            <w:vAlign w:val="center"/>
          </w:tcPr>
          <w:p w14:paraId="5214B44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7F55006D"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45A941AD"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鲁棒控制</w:t>
            </w:r>
          </w:p>
          <w:p w14:paraId="7AFE405E" w14:textId="094966B0" w:rsidR="007E1434" w:rsidRPr="008D4535" w:rsidRDefault="007E1434" w:rsidP="007E1434">
            <w:pPr>
              <w:adjustRightInd w:val="0"/>
              <w:snapToGrid w:val="0"/>
              <w:spacing w:line="276" w:lineRule="auto"/>
              <w:rPr>
                <w:rFonts w:ascii="Times New Roman" w:hAnsi="Times New Roman" w:cs="Times New Roman"/>
                <w:color w:val="FF0000"/>
                <w:kern w:val="0"/>
                <w:sz w:val="24"/>
                <w:szCs w:val="24"/>
              </w:rPr>
            </w:pPr>
            <w:r w:rsidRPr="008D4535">
              <w:rPr>
                <w:rFonts w:ascii="Times New Roman" w:hAnsi="Times New Roman" w:cs="Times New Roman"/>
                <w:kern w:val="0"/>
                <w:sz w:val="24"/>
                <w:szCs w:val="24"/>
              </w:rPr>
              <w:t>C032710</w:t>
            </w:r>
          </w:p>
        </w:tc>
        <w:tc>
          <w:tcPr>
            <w:tcW w:w="2489" w:type="dxa"/>
            <w:shd w:val="clear" w:color="auto" w:fill="FFFFFF"/>
            <w:vAlign w:val="center"/>
          </w:tcPr>
          <w:p w14:paraId="06F85036" w14:textId="5FF5236F"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Robust Control</w:t>
            </w:r>
          </w:p>
        </w:tc>
        <w:tc>
          <w:tcPr>
            <w:tcW w:w="810" w:type="dxa"/>
            <w:shd w:val="clear" w:color="auto" w:fill="FFFFFF"/>
            <w:vAlign w:val="center"/>
          </w:tcPr>
          <w:p w14:paraId="7F29D70B" w14:textId="5A5D4DB0"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032BC061" w14:textId="487A362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407FF49F" w14:textId="137C282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07D85820" w14:textId="1D1CF334"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11B97E5F" w14:textId="462DF2C1"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1431C593" w14:textId="052BAFC5"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4F5D4BE3" w14:textId="77777777" w:rsidTr="005C1813">
        <w:trPr>
          <w:trHeight w:val="510"/>
        </w:trPr>
        <w:tc>
          <w:tcPr>
            <w:tcW w:w="567" w:type="dxa"/>
            <w:shd w:val="clear" w:color="auto" w:fill="FFFFFF"/>
            <w:vAlign w:val="center"/>
          </w:tcPr>
          <w:p w14:paraId="2393B4C0" w14:textId="64E8A054"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12</w:t>
            </w:r>
          </w:p>
        </w:tc>
        <w:tc>
          <w:tcPr>
            <w:tcW w:w="1559" w:type="dxa"/>
            <w:vMerge/>
            <w:shd w:val="clear" w:color="auto" w:fill="FFFFFF"/>
            <w:vAlign w:val="center"/>
          </w:tcPr>
          <w:p w14:paraId="7489F281"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B292703"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802DE06"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自适应控制</w:t>
            </w:r>
          </w:p>
          <w:p w14:paraId="24CA8A83" w14:textId="210C74A2" w:rsidR="007E1434" w:rsidRPr="008D4535" w:rsidRDefault="00282D5B" w:rsidP="007E1434">
            <w:pPr>
              <w:adjustRightInd w:val="0"/>
              <w:snapToGrid w:val="0"/>
              <w:spacing w:line="276" w:lineRule="auto"/>
              <w:rPr>
                <w:rFonts w:ascii="Times New Roman" w:hAnsi="Times New Roman" w:cs="Times New Roman"/>
                <w:color w:val="FF0000"/>
                <w:kern w:val="0"/>
                <w:sz w:val="24"/>
                <w:szCs w:val="24"/>
              </w:rPr>
            </w:pPr>
            <w:hyperlink r:id="rId12" w:tooltip="打开后查看课程简介" w:history="1">
              <w:r w:rsidR="007E1434" w:rsidRPr="008D4535">
                <w:rPr>
                  <w:rFonts w:ascii="Times New Roman" w:hAnsi="Times New Roman" w:cs="Times New Roman"/>
                  <w:kern w:val="0"/>
                  <w:sz w:val="24"/>
                  <w:szCs w:val="24"/>
                </w:rPr>
                <w:t>F032510 </w:t>
              </w:r>
            </w:hyperlink>
          </w:p>
        </w:tc>
        <w:tc>
          <w:tcPr>
            <w:tcW w:w="2489" w:type="dxa"/>
            <w:shd w:val="clear" w:color="auto" w:fill="FFFFFF"/>
            <w:vAlign w:val="center"/>
          </w:tcPr>
          <w:p w14:paraId="09309723" w14:textId="75E3266B"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lastRenderedPageBreak/>
              <w:t>Adaptive Control</w:t>
            </w:r>
          </w:p>
        </w:tc>
        <w:tc>
          <w:tcPr>
            <w:tcW w:w="810" w:type="dxa"/>
            <w:shd w:val="clear" w:color="auto" w:fill="FFFFFF"/>
            <w:vAlign w:val="center"/>
          </w:tcPr>
          <w:p w14:paraId="2822E17F" w14:textId="2645C039"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5D319F6D" w14:textId="5CEC0D2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53BDEDB7" w14:textId="66C208E1"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38556C82" w14:textId="3CDB8CE9"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403087B3" w14:textId="3DBE1351"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20D2BB04" w14:textId="634BFDDE"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5DA6AD5C" w14:textId="77777777" w:rsidTr="005C1813">
        <w:trPr>
          <w:trHeight w:val="510"/>
        </w:trPr>
        <w:tc>
          <w:tcPr>
            <w:tcW w:w="567" w:type="dxa"/>
            <w:shd w:val="clear" w:color="auto" w:fill="FFFFFF"/>
            <w:vAlign w:val="center"/>
          </w:tcPr>
          <w:p w14:paraId="629C0B44" w14:textId="17D10A4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13</w:t>
            </w:r>
          </w:p>
        </w:tc>
        <w:tc>
          <w:tcPr>
            <w:tcW w:w="1559" w:type="dxa"/>
            <w:vMerge/>
            <w:shd w:val="clear" w:color="auto" w:fill="FFFFFF"/>
            <w:vAlign w:val="center"/>
          </w:tcPr>
          <w:p w14:paraId="17691BFA"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6630B5B"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5570FCD"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最优控制原理及应用</w:t>
            </w:r>
          </w:p>
          <w:p w14:paraId="10B76B1E" w14:textId="280629BB" w:rsidR="007E1434" w:rsidRPr="008D4535" w:rsidRDefault="00282D5B" w:rsidP="007E1434">
            <w:pPr>
              <w:adjustRightInd w:val="0"/>
              <w:snapToGrid w:val="0"/>
              <w:spacing w:line="276" w:lineRule="auto"/>
              <w:rPr>
                <w:rFonts w:ascii="Times New Roman" w:hAnsi="Times New Roman" w:cs="Times New Roman"/>
                <w:color w:val="FF0000"/>
                <w:kern w:val="0"/>
                <w:sz w:val="24"/>
                <w:szCs w:val="24"/>
              </w:rPr>
            </w:pPr>
            <w:hyperlink r:id="rId13" w:tooltip="打开后查看课程简介" w:history="1">
              <w:r w:rsidR="007E1434" w:rsidRPr="008D4535">
                <w:rPr>
                  <w:rFonts w:ascii="Times New Roman" w:hAnsi="Times New Roman" w:cs="Times New Roman"/>
                  <w:kern w:val="0"/>
                  <w:sz w:val="24"/>
                  <w:szCs w:val="24"/>
                </w:rPr>
                <w:t>X032505 </w:t>
              </w:r>
            </w:hyperlink>
          </w:p>
        </w:tc>
        <w:tc>
          <w:tcPr>
            <w:tcW w:w="2489" w:type="dxa"/>
            <w:shd w:val="clear" w:color="auto" w:fill="FFFFFF"/>
            <w:vAlign w:val="center"/>
          </w:tcPr>
          <w:p w14:paraId="67951532" w14:textId="0F7BA0F6"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Theory and Application of Optimal Control</w:t>
            </w:r>
          </w:p>
        </w:tc>
        <w:tc>
          <w:tcPr>
            <w:tcW w:w="810" w:type="dxa"/>
            <w:shd w:val="clear" w:color="auto" w:fill="FFFFFF"/>
            <w:vAlign w:val="center"/>
          </w:tcPr>
          <w:p w14:paraId="5D5AFAF3" w14:textId="14DAAF6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065A29AD" w14:textId="2488829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4BFD8CD1" w14:textId="2407028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591005E4" w14:textId="3BF97BF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56BEDF1B" w14:textId="237E5C11"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7382027F" w14:textId="70E955C0"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54C0AB5B" w14:textId="77777777" w:rsidTr="005C1813">
        <w:trPr>
          <w:trHeight w:val="510"/>
        </w:trPr>
        <w:tc>
          <w:tcPr>
            <w:tcW w:w="567" w:type="dxa"/>
            <w:shd w:val="clear" w:color="auto" w:fill="FFFFFF"/>
            <w:vAlign w:val="center"/>
          </w:tcPr>
          <w:p w14:paraId="229B9D83" w14:textId="697CC10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14</w:t>
            </w:r>
          </w:p>
        </w:tc>
        <w:tc>
          <w:tcPr>
            <w:tcW w:w="1559" w:type="dxa"/>
            <w:vMerge/>
            <w:shd w:val="clear" w:color="auto" w:fill="FFFFFF"/>
            <w:vAlign w:val="center"/>
          </w:tcPr>
          <w:p w14:paraId="46F672D2"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779FC005"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3DB263B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机器人学与控制</w:t>
            </w:r>
          </w:p>
          <w:p w14:paraId="469688EF" w14:textId="7FA84EED" w:rsidR="007E1434" w:rsidRPr="008D4535" w:rsidRDefault="00282D5B" w:rsidP="007E1434">
            <w:pPr>
              <w:adjustRightInd w:val="0"/>
              <w:snapToGrid w:val="0"/>
              <w:spacing w:line="276" w:lineRule="auto"/>
              <w:rPr>
                <w:rFonts w:ascii="Times New Roman" w:hAnsi="Times New Roman" w:cs="Times New Roman"/>
                <w:color w:val="FF0000"/>
                <w:kern w:val="0"/>
                <w:sz w:val="24"/>
                <w:szCs w:val="24"/>
              </w:rPr>
            </w:pPr>
            <w:hyperlink r:id="rId14" w:tooltip="打开后查看课程简介" w:history="1">
              <w:r w:rsidR="007E1434" w:rsidRPr="008D4535">
                <w:rPr>
                  <w:rFonts w:ascii="Times New Roman" w:hAnsi="Times New Roman" w:cs="Times New Roman"/>
                  <w:kern w:val="0"/>
                  <w:sz w:val="24"/>
                  <w:szCs w:val="24"/>
                </w:rPr>
                <w:t>F032524 </w:t>
              </w:r>
            </w:hyperlink>
          </w:p>
        </w:tc>
        <w:tc>
          <w:tcPr>
            <w:tcW w:w="2489" w:type="dxa"/>
            <w:shd w:val="clear" w:color="auto" w:fill="FFFFFF"/>
            <w:vAlign w:val="center"/>
          </w:tcPr>
          <w:p w14:paraId="18102240" w14:textId="76E8C611"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Robotics Fundamental and Control</w:t>
            </w:r>
          </w:p>
        </w:tc>
        <w:tc>
          <w:tcPr>
            <w:tcW w:w="810" w:type="dxa"/>
            <w:shd w:val="clear" w:color="auto" w:fill="FFFFFF"/>
            <w:vAlign w:val="center"/>
          </w:tcPr>
          <w:p w14:paraId="3DFEBA88" w14:textId="5B0370A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7046BF9B" w14:textId="2E04FDC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65319318" w14:textId="10895A1F"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 &amp; English</w:t>
            </w:r>
          </w:p>
        </w:tc>
        <w:tc>
          <w:tcPr>
            <w:tcW w:w="1350" w:type="dxa"/>
            <w:shd w:val="clear" w:color="auto" w:fill="FFFFFF"/>
            <w:vAlign w:val="center"/>
          </w:tcPr>
          <w:p w14:paraId="39E4EE3D" w14:textId="0053170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1E9470EE" w14:textId="03480803"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3FBD1AF9" w14:textId="3F145A5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6FCB37BB" w14:textId="77777777" w:rsidTr="005C1813">
        <w:trPr>
          <w:trHeight w:val="510"/>
        </w:trPr>
        <w:tc>
          <w:tcPr>
            <w:tcW w:w="567" w:type="dxa"/>
            <w:shd w:val="clear" w:color="auto" w:fill="FFFFFF"/>
            <w:vAlign w:val="center"/>
          </w:tcPr>
          <w:p w14:paraId="0F7DE51B" w14:textId="6C8B8EF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15</w:t>
            </w:r>
          </w:p>
        </w:tc>
        <w:tc>
          <w:tcPr>
            <w:tcW w:w="1559" w:type="dxa"/>
            <w:vMerge/>
            <w:shd w:val="clear" w:color="auto" w:fill="FFFFFF"/>
            <w:vAlign w:val="center"/>
          </w:tcPr>
          <w:p w14:paraId="6BCAF0E2"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6387F12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0ADA88EB"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非线性动力学</w:t>
            </w:r>
          </w:p>
          <w:p w14:paraId="713B6A76" w14:textId="7CC345BB" w:rsidR="007E1434" w:rsidRPr="008D4535" w:rsidRDefault="007E1434" w:rsidP="007E1434">
            <w:pPr>
              <w:adjustRightInd w:val="0"/>
              <w:snapToGrid w:val="0"/>
              <w:spacing w:line="276" w:lineRule="auto"/>
              <w:rPr>
                <w:rFonts w:ascii="Times New Roman" w:hAnsi="Times New Roman" w:cs="Times New Roman"/>
                <w:color w:val="FF0000"/>
                <w:kern w:val="0"/>
                <w:sz w:val="24"/>
                <w:szCs w:val="24"/>
              </w:rPr>
            </w:pPr>
            <w:r w:rsidRPr="008D4535">
              <w:rPr>
                <w:rFonts w:ascii="Times New Roman" w:hAnsi="Times New Roman" w:cs="Times New Roman"/>
                <w:kern w:val="0"/>
                <w:sz w:val="24"/>
                <w:szCs w:val="24"/>
              </w:rPr>
              <w:t>MS26011</w:t>
            </w:r>
          </w:p>
        </w:tc>
        <w:tc>
          <w:tcPr>
            <w:tcW w:w="2489" w:type="dxa"/>
            <w:shd w:val="clear" w:color="auto" w:fill="FFFFFF"/>
            <w:vAlign w:val="center"/>
          </w:tcPr>
          <w:p w14:paraId="0F703665" w14:textId="6A571722"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Nonlinear Dynamics</w:t>
            </w:r>
          </w:p>
        </w:tc>
        <w:tc>
          <w:tcPr>
            <w:tcW w:w="810" w:type="dxa"/>
            <w:shd w:val="clear" w:color="auto" w:fill="FFFFFF"/>
            <w:vAlign w:val="center"/>
          </w:tcPr>
          <w:p w14:paraId="5EE3682D" w14:textId="2A1F6B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55207BFC" w14:textId="126A6E3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5A415321" w14:textId="1813712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171EF800" w14:textId="3CE9977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1A1CD7C4" w14:textId="1A20B814"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5F8E43C8" w14:textId="02B5FD9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0AAB7824" w14:textId="77777777" w:rsidTr="005C1813">
        <w:trPr>
          <w:trHeight w:val="510"/>
        </w:trPr>
        <w:tc>
          <w:tcPr>
            <w:tcW w:w="567" w:type="dxa"/>
            <w:shd w:val="clear" w:color="auto" w:fill="FFFFFF"/>
            <w:vAlign w:val="center"/>
          </w:tcPr>
          <w:p w14:paraId="071C3B72" w14:textId="12322AEF"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16</w:t>
            </w:r>
          </w:p>
        </w:tc>
        <w:tc>
          <w:tcPr>
            <w:tcW w:w="1559" w:type="dxa"/>
            <w:vMerge/>
            <w:shd w:val="clear" w:color="auto" w:fill="FFFFFF"/>
            <w:vAlign w:val="center"/>
          </w:tcPr>
          <w:p w14:paraId="61213544"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2055C07"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1ACDA06F"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高等计算流体力学</w:t>
            </w:r>
          </w:p>
          <w:p w14:paraId="32A848B8" w14:textId="5D90865C" w:rsidR="007E1434" w:rsidRPr="008D4535" w:rsidRDefault="00282D5B" w:rsidP="007E1434">
            <w:pPr>
              <w:adjustRightInd w:val="0"/>
              <w:snapToGrid w:val="0"/>
              <w:spacing w:line="276" w:lineRule="auto"/>
              <w:rPr>
                <w:rFonts w:ascii="Times New Roman" w:hAnsi="Times New Roman" w:cs="Times New Roman"/>
                <w:color w:val="FF0000"/>
                <w:kern w:val="0"/>
                <w:sz w:val="24"/>
                <w:szCs w:val="24"/>
              </w:rPr>
            </w:pPr>
            <w:hyperlink r:id="rId15" w:tooltip="打开后查看课程简介" w:history="1">
              <w:r w:rsidR="007E1434" w:rsidRPr="008D4535">
                <w:rPr>
                  <w:rFonts w:ascii="Times New Roman" w:hAnsi="Times New Roman" w:cs="Times New Roman"/>
                  <w:kern w:val="0"/>
                  <w:sz w:val="24"/>
                  <w:szCs w:val="24"/>
                </w:rPr>
                <w:t>NA6024</w:t>
              </w:r>
            </w:hyperlink>
          </w:p>
        </w:tc>
        <w:tc>
          <w:tcPr>
            <w:tcW w:w="2489" w:type="dxa"/>
            <w:shd w:val="clear" w:color="auto" w:fill="FFFFFF"/>
            <w:vAlign w:val="center"/>
          </w:tcPr>
          <w:p w14:paraId="7CFA7BF4" w14:textId="0C7F6592"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Advanced Computational Fluid Dynamics</w:t>
            </w:r>
          </w:p>
        </w:tc>
        <w:tc>
          <w:tcPr>
            <w:tcW w:w="810" w:type="dxa"/>
            <w:shd w:val="clear" w:color="auto" w:fill="FFFFFF"/>
            <w:vAlign w:val="center"/>
          </w:tcPr>
          <w:p w14:paraId="307239ED" w14:textId="0E6845F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2924FD5C" w14:textId="5150E9D9"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0B18781C" w14:textId="282810D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44C47ACD" w14:textId="241B986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40A7DFE4" w14:textId="3B7A8289"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03450A5E" w14:textId="3D0ED1A6"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65863359" w14:textId="77777777" w:rsidTr="005C1813">
        <w:trPr>
          <w:trHeight w:val="510"/>
        </w:trPr>
        <w:tc>
          <w:tcPr>
            <w:tcW w:w="567" w:type="dxa"/>
            <w:shd w:val="clear" w:color="auto" w:fill="FFFFFF"/>
            <w:vAlign w:val="center"/>
          </w:tcPr>
          <w:p w14:paraId="17FCE0A5" w14:textId="57A6EA4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17</w:t>
            </w:r>
          </w:p>
        </w:tc>
        <w:tc>
          <w:tcPr>
            <w:tcW w:w="1559" w:type="dxa"/>
            <w:vMerge/>
            <w:shd w:val="clear" w:color="auto" w:fill="FFFFFF"/>
            <w:vAlign w:val="center"/>
          </w:tcPr>
          <w:p w14:paraId="5B42E385"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01F4D65"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3BE8DAA2" w14:textId="7C8D930F" w:rsidR="007E1434" w:rsidRPr="008D4535" w:rsidRDefault="007E1434" w:rsidP="007E1434">
            <w:pPr>
              <w:adjustRightInd w:val="0"/>
              <w:snapToGrid w:val="0"/>
              <w:spacing w:line="276" w:lineRule="auto"/>
              <w:rPr>
                <w:rFonts w:ascii="Times New Roman" w:hAnsi="Times New Roman" w:cs="Times New Roman"/>
                <w:color w:val="FF0000"/>
                <w:kern w:val="0"/>
                <w:sz w:val="24"/>
                <w:szCs w:val="24"/>
              </w:rPr>
            </w:pPr>
            <w:r w:rsidRPr="008D4535">
              <w:rPr>
                <w:rFonts w:ascii="Times New Roman" w:hAnsi="Times New Roman" w:cs="Times New Roman"/>
                <w:kern w:val="0"/>
                <w:sz w:val="24"/>
                <w:szCs w:val="24"/>
              </w:rPr>
              <w:t>水声学原理</w:t>
            </w:r>
            <w:r w:rsidRPr="008D4535">
              <w:rPr>
                <w:rFonts w:ascii="Times New Roman" w:hAnsi="Times New Roman" w:cs="Times New Roman"/>
                <w:kern w:val="0"/>
                <w:sz w:val="24"/>
                <w:szCs w:val="24"/>
              </w:rPr>
              <w:t>NA6035</w:t>
            </w:r>
          </w:p>
        </w:tc>
        <w:tc>
          <w:tcPr>
            <w:tcW w:w="2489" w:type="dxa"/>
            <w:shd w:val="clear" w:color="auto" w:fill="FFFFFF"/>
            <w:vAlign w:val="center"/>
          </w:tcPr>
          <w:p w14:paraId="6F184281" w14:textId="5E4FAAC5"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Underwater Acoustics Foundations</w:t>
            </w:r>
          </w:p>
        </w:tc>
        <w:tc>
          <w:tcPr>
            <w:tcW w:w="810" w:type="dxa"/>
            <w:shd w:val="clear" w:color="auto" w:fill="FFFFFF"/>
            <w:vAlign w:val="center"/>
          </w:tcPr>
          <w:p w14:paraId="10BC3DE9" w14:textId="31573F61"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209FCE9E" w14:textId="7B2730B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2DC63501" w14:textId="298503C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Chinese</w:t>
            </w:r>
          </w:p>
        </w:tc>
        <w:tc>
          <w:tcPr>
            <w:tcW w:w="1350" w:type="dxa"/>
            <w:shd w:val="clear" w:color="auto" w:fill="FFFFFF"/>
            <w:vAlign w:val="center"/>
          </w:tcPr>
          <w:p w14:paraId="27EC2448" w14:textId="6EEF73CF"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2938AB7C" w14:textId="0DA6836B"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7E1778E7" w14:textId="324D36C1"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4DB1A179" w14:textId="77777777" w:rsidTr="005C1813">
        <w:trPr>
          <w:trHeight w:val="510"/>
        </w:trPr>
        <w:tc>
          <w:tcPr>
            <w:tcW w:w="567" w:type="dxa"/>
            <w:shd w:val="clear" w:color="auto" w:fill="FFFFFF"/>
            <w:vAlign w:val="center"/>
          </w:tcPr>
          <w:p w14:paraId="3CE0DFEC" w14:textId="264FB21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18</w:t>
            </w:r>
          </w:p>
        </w:tc>
        <w:tc>
          <w:tcPr>
            <w:tcW w:w="1559" w:type="dxa"/>
            <w:vMerge/>
            <w:shd w:val="clear" w:color="auto" w:fill="FFFFFF"/>
            <w:vAlign w:val="center"/>
          </w:tcPr>
          <w:p w14:paraId="19FB2E10"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5422E0AC"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5911FD8D" w14:textId="2F0BCECB" w:rsidR="007E1434" w:rsidRPr="008D4535" w:rsidRDefault="007E1434" w:rsidP="007E1434">
            <w:pPr>
              <w:adjustRightInd w:val="0"/>
              <w:snapToGrid w:val="0"/>
              <w:spacing w:line="276" w:lineRule="auto"/>
              <w:rPr>
                <w:rFonts w:ascii="Times New Roman" w:hAnsi="Times New Roman" w:cs="Times New Roman"/>
                <w:color w:val="FF0000"/>
                <w:kern w:val="0"/>
                <w:sz w:val="24"/>
                <w:szCs w:val="24"/>
              </w:rPr>
            </w:pPr>
            <w:r w:rsidRPr="008D4535">
              <w:rPr>
                <w:rFonts w:ascii="Times New Roman" w:hAnsi="Times New Roman" w:cs="Times New Roman"/>
                <w:kern w:val="0"/>
                <w:sz w:val="24"/>
                <w:szCs w:val="24"/>
              </w:rPr>
              <w:t>船舶在波浪中运动的势流理论</w:t>
            </w:r>
            <w:r w:rsidRPr="008D4535">
              <w:rPr>
                <w:rFonts w:ascii="Times New Roman" w:hAnsi="Times New Roman" w:cs="Times New Roman"/>
                <w:kern w:val="0"/>
                <w:sz w:val="24"/>
                <w:szCs w:val="24"/>
              </w:rPr>
              <w:t>NA26016</w:t>
            </w:r>
          </w:p>
        </w:tc>
        <w:tc>
          <w:tcPr>
            <w:tcW w:w="2489" w:type="dxa"/>
            <w:shd w:val="clear" w:color="auto" w:fill="FFFFFF"/>
            <w:vAlign w:val="center"/>
          </w:tcPr>
          <w:p w14:paraId="2238E69D" w14:textId="73090C12"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Potential Theory of Ship Motion in Waves</w:t>
            </w:r>
          </w:p>
        </w:tc>
        <w:tc>
          <w:tcPr>
            <w:tcW w:w="810" w:type="dxa"/>
            <w:shd w:val="clear" w:color="auto" w:fill="FFFFFF"/>
            <w:vAlign w:val="center"/>
          </w:tcPr>
          <w:p w14:paraId="7BF3C715" w14:textId="3D2115EF"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2</w:t>
            </w:r>
          </w:p>
        </w:tc>
        <w:tc>
          <w:tcPr>
            <w:tcW w:w="990" w:type="dxa"/>
            <w:shd w:val="clear" w:color="auto" w:fill="FFFFFF"/>
            <w:vAlign w:val="center"/>
          </w:tcPr>
          <w:p w14:paraId="52297DB8" w14:textId="3953545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1CC8D6E2" w14:textId="4CD7FB6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5FE86A2D" w14:textId="14D572AC"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723E2486" w14:textId="1A372268"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550C2343" w14:textId="2BE8114B"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r w:rsidR="007E1434" w:rsidRPr="008D4535" w14:paraId="1844DE44" w14:textId="77777777" w:rsidTr="005C1813">
        <w:trPr>
          <w:trHeight w:val="510"/>
        </w:trPr>
        <w:tc>
          <w:tcPr>
            <w:tcW w:w="567" w:type="dxa"/>
            <w:shd w:val="clear" w:color="auto" w:fill="FFFFFF"/>
            <w:vAlign w:val="center"/>
          </w:tcPr>
          <w:p w14:paraId="6A3B7659" w14:textId="14CBC7C3"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19</w:t>
            </w:r>
          </w:p>
        </w:tc>
        <w:tc>
          <w:tcPr>
            <w:tcW w:w="1559" w:type="dxa"/>
            <w:vMerge/>
            <w:shd w:val="clear" w:color="auto" w:fill="FFFFFF"/>
            <w:vAlign w:val="center"/>
          </w:tcPr>
          <w:p w14:paraId="06381B36"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920" w:type="dxa"/>
            <w:vMerge/>
            <w:shd w:val="clear" w:color="auto" w:fill="FFFFFF"/>
            <w:vAlign w:val="center"/>
          </w:tcPr>
          <w:p w14:paraId="3178A928" w14:textId="77777777" w:rsidR="007E1434" w:rsidRPr="008D4535" w:rsidRDefault="007E1434" w:rsidP="007E1434">
            <w:pPr>
              <w:adjustRightInd w:val="0"/>
              <w:snapToGrid w:val="0"/>
              <w:spacing w:line="276" w:lineRule="auto"/>
              <w:rPr>
                <w:rFonts w:ascii="Times New Roman" w:hAnsi="Times New Roman" w:cs="Times New Roman"/>
                <w:kern w:val="0"/>
                <w:sz w:val="24"/>
                <w:szCs w:val="24"/>
              </w:rPr>
            </w:pPr>
          </w:p>
        </w:tc>
        <w:tc>
          <w:tcPr>
            <w:tcW w:w="2281" w:type="dxa"/>
            <w:shd w:val="clear" w:color="auto" w:fill="FFFFFF"/>
            <w:vAlign w:val="center"/>
          </w:tcPr>
          <w:p w14:paraId="7CFE2265" w14:textId="00EC2A8A" w:rsidR="007E1434" w:rsidRPr="008D4535" w:rsidRDefault="007E1434" w:rsidP="007E1434">
            <w:pPr>
              <w:adjustRightInd w:val="0"/>
              <w:snapToGrid w:val="0"/>
              <w:spacing w:line="276" w:lineRule="auto"/>
              <w:rPr>
                <w:rFonts w:ascii="Times New Roman" w:hAnsi="Times New Roman" w:cs="Times New Roman"/>
                <w:color w:val="FF0000"/>
                <w:kern w:val="0"/>
                <w:sz w:val="24"/>
                <w:szCs w:val="24"/>
              </w:rPr>
            </w:pPr>
            <w:r w:rsidRPr="008D4535">
              <w:rPr>
                <w:rFonts w:ascii="Times New Roman" w:hAnsi="Times New Roman" w:cs="Times New Roman"/>
                <w:kern w:val="0"/>
                <w:sz w:val="24"/>
                <w:szCs w:val="24"/>
              </w:rPr>
              <w:t>船舶推进器理论与数值方法</w:t>
            </w:r>
            <w:r w:rsidRPr="008D4535">
              <w:rPr>
                <w:rFonts w:ascii="Times New Roman" w:hAnsi="Times New Roman" w:cs="Times New Roman"/>
                <w:kern w:val="0"/>
                <w:sz w:val="24"/>
                <w:szCs w:val="24"/>
              </w:rPr>
              <w:t>NA6009</w:t>
            </w:r>
          </w:p>
        </w:tc>
        <w:tc>
          <w:tcPr>
            <w:tcW w:w="2489" w:type="dxa"/>
            <w:shd w:val="clear" w:color="auto" w:fill="FFFFFF"/>
            <w:vAlign w:val="center"/>
          </w:tcPr>
          <w:p w14:paraId="3C7A65BE" w14:textId="7F289DC3" w:rsidR="007E1434" w:rsidRPr="008D4535" w:rsidRDefault="007E1434" w:rsidP="007E1434">
            <w:pPr>
              <w:autoSpaceDE w:val="0"/>
              <w:autoSpaceDN w:val="0"/>
              <w:adjustRightInd w:val="0"/>
              <w:snapToGrid w:val="0"/>
              <w:spacing w:line="276" w:lineRule="auto"/>
              <w:ind w:left="-49" w:right="-108"/>
              <w:rPr>
                <w:rFonts w:ascii="Times New Roman" w:hAnsi="Times New Roman" w:cs="Times New Roman"/>
                <w:kern w:val="0"/>
                <w:sz w:val="24"/>
                <w:szCs w:val="24"/>
              </w:rPr>
            </w:pPr>
            <w:r w:rsidRPr="008D4535">
              <w:rPr>
                <w:rFonts w:ascii="Times New Roman" w:hAnsi="Times New Roman" w:cs="Times New Roman"/>
                <w:kern w:val="0"/>
                <w:sz w:val="24"/>
                <w:szCs w:val="24"/>
              </w:rPr>
              <w:t>Theoretical and Numerical Methods for Marine Propulsors</w:t>
            </w:r>
          </w:p>
        </w:tc>
        <w:tc>
          <w:tcPr>
            <w:tcW w:w="810" w:type="dxa"/>
            <w:shd w:val="clear" w:color="auto" w:fill="FFFFFF"/>
            <w:vAlign w:val="center"/>
          </w:tcPr>
          <w:p w14:paraId="3E9DF6FA" w14:textId="5439336E"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3</w:t>
            </w:r>
          </w:p>
        </w:tc>
        <w:tc>
          <w:tcPr>
            <w:tcW w:w="990" w:type="dxa"/>
            <w:shd w:val="clear" w:color="auto" w:fill="FFFFFF"/>
            <w:vAlign w:val="center"/>
          </w:tcPr>
          <w:p w14:paraId="4D189D33" w14:textId="3176F66D"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春</w:t>
            </w:r>
          </w:p>
        </w:tc>
        <w:tc>
          <w:tcPr>
            <w:tcW w:w="1170" w:type="dxa"/>
            <w:shd w:val="clear" w:color="auto" w:fill="FFFFFF"/>
            <w:noWrap/>
            <w:vAlign w:val="center"/>
          </w:tcPr>
          <w:p w14:paraId="44539933" w14:textId="3BD889EA"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English</w:t>
            </w:r>
          </w:p>
        </w:tc>
        <w:tc>
          <w:tcPr>
            <w:tcW w:w="1350" w:type="dxa"/>
            <w:shd w:val="clear" w:color="auto" w:fill="FFFFFF"/>
            <w:vAlign w:val="center"/>
          </w:tcPr>
          <w:p w14:paraId="5629140A" w14:textId="7D2FB96F"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选修</w:t>
            </w:r>
          </w:p>
        </w:tc>
        <w:tc>
          <w:tcPr>
            <w:tcW w:w="810" w:type="dxa"/>
            <w:shd w:val="clear" w:color="auto" w:fill="FFFFFF"/>
            <w:vAlign w:val="center"/>
          </w:tcPr>
          <w:p w14:paraId="00F2ADA9" w14:textId="4F2C65EC" w:rsidR="007E1434" w:rsidRPr="008D4535" w:rsidRDefault="00BC5ABA" w:rsidP="007E1434">
            <w:pPr>
              <w:adjustRightInd w:val="0"/>
              <w:snapToGrid w:val="0"/>
              <w:spacing w:line="276" w:lineRule="auto"/>
              <w:rPr>
                <w:rFonts w:ascii="Times New Roman" w:hAnsi="Times New Roman" w:cs="Times New Roman"/>
                <w:kern w:val="0"/>
                <w:sz w:val="24"/>
                <w:szCs w:val="24"/>
              </w:rPr>
            </w:pPr>
            <w:r>
              <w:rPr>
                <w:rFonts w:ascii="Times New Roman" w:hAnsi="Times New Roman" w:cs="Times New Roman" w:hint="eastAsia"/>
                <w:kern w:val="0"/>
                <w:sz w:val="24"/>
                <w:szCs w:val="24"/>
              </w:rPr>
              <w:t>否</w:t>
            </w:r>
          </w:p>
        </w:tc>
        <w:tc>
          <w:tcPr>
            <w:tcW w:w="810" w:type="dxa"/>
            <w:shd w:val="clear" w:color="auto" w:fill="FFFFFF"/>
            <w:vAlign w:val="center"/>
          </w:tcPr>
          <w:p w14:paraId="78FCE0B1" w14:textId="6834C568" w:rsidR="007E1434" w:rsidRPr="008D4535" w:rsidRDefault="007E1434" w:rsidP="007E1434">
            <w:pPr>
              <w:adjustRightInd w:val="0"/>
              <w:snapToGrid w:val="0"/>
              <w:spacing w:line="276" w:lineRule="auto"/>
              <w:rPr>
                <w:rFonts w:ascii="Times New Roman" w:hAnsi="Times New Roman" w:cs="Times New Roman"/>
                <w:kern w:val="0"/>
                <w:sz w:val="24"/>
                <w:szCs w:val="24"/>
              </w:rPr>
            </w:pPr>
            <w:r w:rsidRPr="008D4535">
              <w:rPr>
                <w:rFonts w:ascii="Times New Roman" w:hAnsi="Times New Roman" w:cs="Times New Roman"/>
                <w:kern w:val="0"/>
                <w:sz w:val="24"/>
                <w:szCs w:val="24"/>
              </w:rPr>
              <w:t>硕博</w:t>
            </w:r>
          </w:p>
        </w:tc>
      </w:tr>
    </w:tbl>
    <w:p w14:paraId="0044A192" w14:textId="77777777" w:rsidR="00F36BD7" w:rsidRPr="008D4535" w:rsidRDefault="00F36BD7" w:rsidP="006F6A74">
      <w:pPr>
        <w:spacing w:afterLines="50" w:after="156" w:line="420" w:lineRule="exact"/>
        <w:ind w:firstLineChars="200" w:firstLine="480"/>
        <w:rPr>
          <w:rFonts w:ascii="Times New Roman" w:hAnsi="Times New Roman" w:cs="Times New Roman"/>
          <w:sz w:val="24"/>
          <w:szCs w:val="24"/>
        </w:rPr>
        <w:sectPr w:rsidR="00F36BD7" w:rsidRPr="008D4535" w:rsidSect="00F36BD7">
          <w:pgSz w:w="16838" w:h="11906" w:orient="landscape"/>
          <w:pgMar w:top="1440" w:right="1440" w:bottom="1440" w:left="1440" w:header="850" w:footer="994" w:gutter="0"/>
          <w:cols w:space="425"/>
          <w:docGrid w:type="linesAndChars" w:linePitch="312"/>
        </w:sectPr>
      </w:pPr>
    </w:p>
    <w:p w14:paraId="10EF9E13" w14:textId="76DBA1CE" w:rsidR="00540580" w:rsidRPr="00BA3093" w:rsidRDefault="002569E1"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lastRenderedPageBreak/>
        <w:t>中期考核</w:t>
      </w:r>
    </w:p>
    <w:p w14:paraId="538FFEBE" w14:textId="183A9BDB" w:rsidR="00540580" w:rsidRPr="008D4535" w:rsidRDefault="00EA5D23" w:rsidP="006F6A74">
      <w:pPr>
        <w:widowControl/>
        <w:shd w:val="clear" w:color="auto" w:fill="FFFFFF"/>
        <w:spacing w:line="420" w:lineRule="exact"/>
        <w:ind w:firstLineChars="200" w:firstLine="480"/>
        <w:rPr>
          <w:rFonts w:ascii="Times New Roman" w:hAnsi="Times New Roman" w:cs="Times New Roman"/>
          <w:sz w:val="24"/>
          <w:szCs w:val="24"/>
        </w:rPr>
      </w:pPr>
      <w:r w:rsidRPr="008D4535">
        <w:rPr>
          <w:rFonts w:ascii="Times New Roman" w:hAnsi="Times New Roman" w:cs="Times New Roman"/>
          <w:sz w:val="24"/>
          <w:szCs w:val="24"/>
        </w:rPr>
        <w:t>学校规定的中期</w:t>
      </w:r>
      <w:r w:rsidR="00540580" w:rsidRPr="008D4535">
        <w:rPr>
          <w:rFonts w:ascii="Times New Roman" w:hAnsi="Times New Roman" w:cs="Times New Roman"/>
          <w:sz w:val="24"/>
          <w:szCs w:val="24"/>
        </w:rPr>
        <w:t>考核的主要内容包括：研究生个人总结、课程学习完成情况审核、论文进展情况、导师评价以及考核小组面试答辩等。</w:t>
      </w:r>
    </w:p>
    <w:p w14:paraId="562C8F92" w14:textId="77777777" w:rsidR="002569E1" w:rsidRPr="008D4535" w:rsidRDefault="002569E1" w:rsidP="006F6A74">
      <w:pPr>
        <w:widowControl/>
        <w:shd w:val="clear" w:color="auto" w:fill="FFFFFF"/>
        <w:spacing w:line="420" w:lineRule="exact"/>
        <w:ind w:firstLineChars="200" w:firstLine="480"/>
        <w:rPr>
          <w:rFonts w:ascii="Times New Roman" w:hAnsi="Times New Roman" w:cs="Times New Roman"/>
          <w:sz w:val="24"/>
          <w:szCs w:val="24"/>
        </w:rPr>
      </w:pPr>
      <w:r w:rsidRPr="008D4535">
        <w:rPr>
          <w:rFonts w:ascii="Times New Roman" w:hAnsi="Times New Roman" w:cs="Times New Roman"/>
          <w:sz w:val="24"/>
          <w:szCs w:val="24"/>
        </w:rPr>
        <w:t>硕士生中期考核应达到的基本要求：完成培养计划中规定的全部课程学习并成绩合格；</w:t>
      </w:r>
      <w:r w:rsidRPr="008D4535">
        <w:rPr>
          <w:rFonts w:ascii="Times New Roman" w:hAnsi="Times New Roman" w:cs="Times New Roman"/>
          <w:sz w:val="24"/>
          <w:szCs w:val="24"/>
        </w:rPr>
        <w:t>GPA</w:t>
      </w:r>
      <w:r w:rsidRPr="008D4535">
        <w:rPr>
          <w:rFonts w:ascii="Times New Roman" w:hAnsi="Times New Roman" w:cs="Times New Roman"/>
          <w:sz w:val="24"/>
          <w:szCs w:val="24"/>
        </w:rPr>
        <w:t>不低于</w:t>
      </w:r>
      <w:r w:rsidRPr="008D4535">
        <w:rPr>
          <w:rFonts w:ascii="Times New Roman" w:hAnsi="Times New Roman" w:cs="Times New Roman"/>
          <w:sz w:val="24"/>
          <w:szCs w:val="24"/>
        </w:rPr>
        <w:t>2.7</w:t>
      </w:r>
      <w:r w:rsidRPr="008D4535">
        <w:rPr>
          <w:rFonts w:ascii="Times New Roman" w:hAnsi="Times New Roman" w:cs="Times New Roman"/>
          <w:sz w:val="24"/>
          <w:szCs w:val="24"/>
        </w:rPr>
        <w:t>；学位论文开题进展顺利。</w:t>
      </w:r>
    </w:p>
    <w:p w14:paraId="068CB7FF" w14:textId="77777777" w:rsidR="00540580" w:rsidRPr="008D4535" w:rsidRDefault="00540580" w:rsidP="006F6A74">
      <w:pPr>
        <w:widowControl/>
        <w:shd w:val="clear" w:color="auto" w:fill="FFFFFF"/>
        <w:spacing w:line="420" w:lineRule="exact"/>
        <w:ind w:firstLineChars="200" w:firstLine="480"/>
        <w:rPr>
          <w:rFonts w:ascii="Times New Roman" w:hAnsi="Times New Roman" w:cs="Times New Roman"/>
          <w:sz w:val="24"/>
          <w:szCs w:val="24"/>
        </w:rPr>
      </w:pPr>
      <w:r w:rsidRPr="008D4535">
        <w:rPr>
          <w:rFonts w:ascii="Times New Roman" w:hAnsi="Times New Roman" w:cs="Times New Roman"/>
          <w:sz w:val="24"/>
          <w:szCs w:val="24"/>
        </w:rPr>
        <w:t>硕士生中期考核一般应在第三学期内完成，结果</w:t>
      </w:r>
      <w:proofErr w:type="gramStart"/>
      <w:r w:rsidRPr="008D4535">
        <w:rPr>
          <w:rFonts w:ascii="Times New Roman" w:hAnsi="Times New Roman" w:cs="Times New Roman"/>
          <w:sz w:val="24"/>
          <w:szCs w:val="24"/>
        </w:rPr>
        <w:t>按通过</w:t>
      </w:r>
      <w:proofErr w:type="gramEnd"/>
      <w:r w:rsidRPr="008D4535">
        <w:rPr>
          <w:rFonts w:ascii="Times New Roman" w:hAnsi="Times New Roman" w:cs="Times New Roman"/>
          <w:sz w:val="24"/>
          <w:szCs w:val="24"/>
        </w:rPr>
        <w:t>/</w:t>
      </w:r>
      <w:r w:rsidRPr="008D4535">
        <w:rPr>
          <w:rFonts w:ascii="Times New Roman" w:hAnsi="Times New Roman" w:cs="Times New Roman"/>
          <w:sz w:val="24"/>
          <w:szCs w:val="24"/>
        </w:rPr>
        <w:t>不通过记载。</w:t>
      </w:r>
      <w:r w:rsidR="00E91CF3" w:rsidRPr="008D4535">
        <w:rPr>
          <w:rFonts w:ascii="Times New Roman" w:hAnsi="Times New Roman" w:cs="Times New Roman"/>
          <w:sz w:val="24"/>
          <w:szCs w:val="24"/>
        </w:rPr>
        <w:t>不通过者应给予警告，并要求其给出改正措施，上报学院。经整改可于下学期再次进行中期考核，</w:t>
      </w:r>
      <w:r w:rsidR="00E91CF3" w:rsidRPr="008D4535">
        <w:rPr>
          <w:rFonts w:ascii="Times New Roman" w:hAnsi="Times New Roman" w:cs="Times New Roman"/>
          <w:sz w:val="24"/>
          <w:szCs w:val="24"/>
        </w:rPr>
        <w:t>2</w:t>
      </w:r>
      <w:r w:rsidR="00E91CF3" w:rsidRPr="008D4535">
        <w:rPr>
          <w:rFonts w:ascii="Times New Roman" w:hAnsi="Times New Roman" w:cs="Times New Roman"/>
          <w:sz w:val="24"/>
          <w:szCs w:val="24"/>
        </w:rPr>
        <w:t>次不通过者，由考核小组</w:t>
      </w:r>
      <w:proofErr w:type="gramStart"/>
      <w:r w:rsidR="00E91CF3" w:rsidRPr="008D4535">
        <w:rPr>
          <w:rFonts w:ascii="Times New Roman" w:hAnsi="Times New Roman" w:cs="Times New Roman"/>
          <w:sz w:val="24"/>
          <w:szCs w:val="24"/>
        </w:rPr>
        <w:t>作出</w:t>
      </w:r>
      <w:proofErr w:type="gramEnd"/>
      <w:r w:rsidR="00E91CF3" w:rsidRPr="008D4535">
        <w:rPr>
          <w:rFonts w:ascii="Times New Roman" w:hAnsi="Times New Roman" w:cs="Times New Roman"/>
          <w:sz w:val="24"/>
          <w:szCs w:val="24"/>
        </w:rPr>
        <w:t>应</w:t>
      </w:r>
      <w:proofErr w:type="gramStart"/>
      <w:r w:rsidR="00E91CF3" w:rsidRPr="008D4535">
        <w:rPr>
          <w:rFonts w:ascii="Times New Roman" w:hAnsi="Times New Roman" w:cs="Times New Roman"/>
          <w:sz w:val="24"/>
          <w:szCs w:val="24"/>
        </w:rPr>
        <w:t>予</w:t>
      </w:r>
      <w:proofErr w:type="gramEnd"/>
      <w:r w:rsidR="00E91CF3" w:rsidRPr="008D4535">
        <w:rPr>
          <w:rFonts w:ascii="Times New Roman" w:hAnsi="Times New Roman" w:cs="Times New Roman"/>
          <w:sz w:val="24"/>
          <w:szCs w:val="24"/>
        </w:rPr>
        <w:t>退学处理建议。</w:t>
      </w:r>
    </w:p>
    <w:p w14:paraId="1DA906C7" w14:textId="68064A04" w:rsidR="000C4690" w:rsidRDefault="00E91CF3" w:rsidP="006F6A74">
      <w:pPr>
        <w:widowControl/>
        <w:shd w:val="clear" w:color="auto" w:fill="FFFFFF"/>
        <w:spacing w:line="420" w:lineRule="exact"/>
        <w:ind w:firstLineChars="200" w:firstLine="480"/>
        <w:rPr>
          <w:rFonts w:ascii="Times New Roman" w:hAnsi="Times New Roman" w:cs="Times New Roman"/>
          <w:sz w:val="24"/>
          <w:szCs w:val="24"/>
        </w:rPr>
      </w:pPr>
      <w:r w:rsidRPr="008D4535">
        <w:rPr>
          <w:rFonts w:ascii="Times New Roman" w:hAnsi="Times New Roman" w:cs="Times New Roman"/>
          <w:sz w:val="24"/>
          <w:szCs w:val="24"/>
        </w:rPr>
        <w:t>考核表汇总后由学院教务办留存。</w:t>
      </w:r>
    </w:p>
    <w:p w14:paraId="54526D0B" w14:textId="77777777" w:rsidR="00732747" w:rsidRPr="008D4535" w:rsidRDefault="00732747" w:rsidP="006F6A74">
      <w:pPr>
        <w:widowControl/>
        <w:shd w:val="clear" w:color="auto" w:fill="FFFFFF"/>
        <w:spacing w:line="420" w:lineRule="exact"/>
        <w:ind w:firstLineChars="200" w:firstLine="480"/>
        <w:rPr>
          <w:rFonts w:ascii="Times New Roman" w:hAnsi="Times New Roman" w:cs="Times New Roman"/>
          <w:sz w:val="24"/>
          <w:szCs w:val="24"/>
        </w:rPr>
      </w:pPr>
    </w:p>
    <w:p w14:paraId="7875B45D" w14:textId="79E4B133" w:rsidR="00C53F87"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过程管理</w:t>
      </w:r>
    </w:p>
    <w:tbl>
      <w:tblPr>
        <w:tblStyle w:val="a7"/>
        <w:tblW w:w="9209" w:type="dxa"/>
        <w:tblLook w:val="04A0" w:firstRow="1" w:lastRow="0" w:firstColumn="1" w:lastColumn="0" w:noHBand="0" w:noVBand="1"/>
      </w:tblPr>
      <w:tblGrid>
        <w:gridCol w:w="704"/>
        <w:gridCol w:w="2081"/>
        <w:gridCol w:w="1980"/>
        <w:gridCol w:w="1890"/>
        <w:gridCol w:w="1278"/>
        <w:gridCol w:w="1276"/>
      </w:tblGrid>
      <w:tr w:rsidR="005B0FF3" w:rsidRPr="008D4535" w14:paraId="66DBA4C3" w14:textId="77777777" w:rsidTr="00C16BB6">
        <w:trPr>
          <w:trHeight w:val="391"/>
        </w:trPr>
        <w:tc>
          <w:tcPr>
            <w:tcW w:w="704" w:type="dxa"/>
            <w:vAlign w:val="center"/>
          </w:tcPr>
          <w:p w14:paraId="56955D34" w14:textId="77777777" w:rsidR="006C2D1D" w:rsidRPr="008D4535" w:rsidRDefault="006C2D1D" w:rsidP="006F6A74">
            <w:pPr>
              <w:rPr>
                <w:rFonts w:ascii="Times New Roman" w:hAnsi="Times New Roman" w:cs="Times New Roman"/>
                <w:sz w:val="24"/>
                <w:szCs w:val="24"/>
              </w:rPr>
            </w:pPr>
          </w:p>
        </w:tc>
        <w:tc>
          <w:tcPr>
            <w:tcW w:w="2081" w:type="dxa"/>
            <w:vAlign w:val="center"/>
          </w:tcPr>
          <w:p w14:paraId="3B2572D3" w14:textId="77777777" w:rsidR="006C2D1D" w:rsidRPr="008D4535" w:rsidRDefault="006131DC" w:rsidP="00C16BB6">
            <w:pPr>
              <w:jc w:val="center"/>
              <w:rPr>
                <w:rFonts w:ascii="Times New Roman" w:hAnsi="Times New Roman" w:cs="Times New Roman"/>
                <w:b/>
                <w:sz w:val="24"/>
                <w:szCs w:val="24"/>
              </w:rPr>
            </w:pPr>
            <w:proofErr w:type="gramStart"/>
            <w:r w:rsidRPr="008D4535">
              <w:rPr>
                <w:rFonts w:ascii="Times New Roman" w:hAnsi="Times New Roman" w:cs="Times New Roman"/>
                <w:b/>
                <w:sz w:val="24"/>
                <w:szCs w:val="24"/>
              </w:rPr>
              <w:t>普博生</w:t>
            </w:r>
            <w:proofErr w:type="gramEnd"/>
          </w:p>
        </w:tc>
        <w:tc>
          <w:tcPr>
            <w:tcW w:w="1980" w:type="dxa"/>
            <w:vAlign w:val="center"/>
          </w:tcPr>
          <w:p w14:paraId="26B2E7D0" w14:textId="77777777" w:rsidR="006C2D1D" w:rsidRPr="008D4535" w:rsidRDefault="006131DC" w:rsidP="00C16BB6">
            <w:pPr>
              <w:jc w:val="center"/>
              <w:rPr>
                <w:rFonts w:ascii="Times New Roman" w:hAnsi="Times New Roman" w:cs="Times New Roman"/>
                <w:b/>
                <w:sz w:val="24"/>
                <w:szCs w:val="24"/>
              </w:rPr>
            </w:pPr>
            <w:proofErr w:type="gramStart"/>
            <w:r w:rsidRPr="008D4535">
              <w:rPr>
                <w:rFonts w:ascii="Times New Roman" w:hAnsi="Times New Roman" w:cs="Times New Roman"/>
                <w:b/>
                <w:sz w:val="24"/>
                <w:szCs w:val="24"/>
              </w:rPr>
              <w:t>直博生</w:t>
            </w:r>
            <w:proofErr w:type="gramEnd"/>
          </w:p>
        </w:tc>
        <w:tc>
          <w:tcPr>
            <w:tcW w:w="1890" w:type="dxa"/>
            <w:vAlign w:val="center"/>
          </w:tcPr>
          <w:p w14:paraId="3873E444" w14:textId="77777777" w:rsidR="006C2D1D" w:rsidRPr="008D4535" w:rsidRDefault="006131DC" w:rsidP="00C16BB6">
            <w:pPr>
              <w:jc w:val="center"/>
              <w:rPr>
                <w:rFonts w:ascii="Times New Roman" w:hAnsi="Times New Roman" w:cs="Times New Roman"/>
                <w:b/>
                <w:sz w:val="24"/>
                <w:szCs w:val="24"/>
              </w:rPr>
            </w:pPr>
            <w:r w:rsidRPr="008D4535">
              <w:rPr>
                <w:rFonts w:ascii="Times New Roman" w:hAnsi="Times New Roman" w:cs="Times New Roman"/>
                <w:b/>
                <w:sz w:val="24"/>
                <w:szCs w:val="24"/>
              </w:rPr>
              <w:t>硕博连读生</w:t>
            </w:r>
          </w:p>
        </w:tc>
        <w:tc>
          <w:tcPr>
            <w:tcW w:w="1278" w:type="dxa"/>
            <w:vAlign w:val="center"/>
          </w:tcPr>
          <w:p w14:paraId="5108C60A" w14:textId="77777777" w:rsidR="006C2D1D" w:rsidRPr="008D4535" w:rsidRDefault="006131DC" w:rsidP="00C16BB6">
            <w:pPr>
              <w:jc w:val="center"/>
              <w:rPr>
                <w:rFonts w:ascii="Times New Roman" w:hAnsi="Times New Roman" w:cs="Times New Roman"/>
                <w:b/>
                <w:sz w:val="24"/>
                <w:szCs w:val="24"/>
              </w:rPr>
            </w:pPr>
            <w:r w:rsidRPr="008D4535">
              <w:rPr>
                <w:rFonts w:ascii="Times New Roman" w:hAnsi="Times New Roman" w:cs="Times New Roman"/>
                <w:b/>
                <w:sz w:val="24"/>
                <w:szCs w:val="24"/>
              </w:rPr>
              <w:t>学术型硕士</w:t>
            </w:r>
          </w:p>
        </w:tc>
        <w:tc>
          <w:tcPr>
            <w:tcW w:w="1276" w:type="dxa"/>
            <w:vAlign w:val="center"/>
          </w:tcPr>
          <w:p w14:paraId="58A25675" w14:textId="2A7B6B5F" w:rsidR="006C2D1D" w:rsidRPr="008D4535" w:rsidRDefault="00534C75" w:rsidP="00C16BB6">
            <w:pPr>
              <w:jc w:val="center"/>
              <w:rPr>
                <w:rFonts w:ascii="Times New Roman" w:hAnsi="Times New Roman" w:cs="Times New Roman"/>
                <w:b/>
                <w:sz w:val="24"/>
                <w:szCs w:val="24"/>
              </w:rPr>
            </w:pPr>
            <w:r>
              <w:rPr>
                <w:rFonts w:ascii="Times New Roman" w:hAnsi="Times New Roman" w:cs="Times New Roman" w:hint="eastAsia"/>
                <w:b/>
                <w:sz w:val="24"/>
                <w:szCs w:val="24"/>
              </w:rPr>
              <w:t>专业</w:t>
            </w:r>
            <w:r w:rsidR="008C1225">
              <w:rPr>
                <w:rFonts w:ascii="Times New Roman" w:hAnsi="Times New Roman" w:cs="Times New Roman" w:hint="eastAsia"/>
                <w:b/>
                <w:sz w:val="24"/>
                <w:szCs w:val="24"/>
              </w:rPr>
              <w:t>型</w:t>
            </w:r>
            <w:r w:rsidR="006131DC" w:rsidRPr="008D4535">
              <w:rPr>
                <w:rFonts w:ascii="Times New Roman" w:hAnsi="Times New Roman" w:cs="Times New Roman"/>
                <w:b/>
                <w:sz w:val="24"/>
                <w:szCs w:val="24"/>
              </w:rPr>
              <w:t>硕士</w:t>
            </w:r>
          </w:p>
        </w:tc>
      </w:tr>
      <w:tr w:rsidR="00961F28" w:rsidRPr="008D4535" w14:paraId="776AEA1E" w14:textId="77777777" w:rsidTr="00C16BB6">
        <w:trPr>
          <w:trHeight w:val="411"/>
        </w:trPr>
        <w:tc>
          <w:tcPr>
            <w:tcW w:w="704" w:type="dxa"/>
            <w:vAlign w:val="center"/>
          </w:tcPr>
          <w:p w14:paraId="134CBA03" w14:textId="119DF895" w:rsidR="00540580" w:rsidRPr="008D4535" w:rsidRDefault="00540580" w:rsidP="006F6A74">
            <w:pPr>
              <w:rPr>
                <w:rFonts w:ascii="Times New Roman" w:hAnsi="Times New Roman" w:cs="Times New Roman"/>
                <w:sz w:val="24"/>
                <w:szCs w:val="24"/>
              </w:rPr>
            </w:pPr>
            <w:r w:rsidRPr="008D4535">
              <w:rPr>
                <w:rFonts w:ascii="Times New Roman" w:hAnsi="Times New Roman" w:cs="Times New Roman"/>
                <w:sz w:val="24"/>
                <w:szCs w:val="24"/>
              </w:rPr>
              <w:t>资格</w:t>
            </w:r>
            <w:r w:rsidR="00EA5D23" w:rsidRPr="008D4535">
              <w:rPr>
                <w:rFonts w:ascii="Times New Roman" w:hAnsi="Times New Roman" w:cs="Times New Roman"/>
                <w:sz w:val="24"/>
                <w:szCs w:val="24"/>
              </w:rPr>
              <w:t>综合</w:t>
            </w:r>
            <w:r w:rsidRPr="008D4535">
              <w:rPr>
                <w:rFonts w:ascii="Times New Roman" w:hAnsi="Times New Roman" w:cs="Times New Roman"/>
                <w:sz w:val="24"/>
                <w:szCs w:val="24"/>
              </w:rPr>
              <w:t>考试</w:t>
            </w:r>
          </w:p>
        </w:tc>
        <w:tc>
          <w:tcPr>
            <w:tcW w:w="2081" w:type="dxa"/>
            <w:shd w:val="clear" w:color="auto" w:fill="auto"/>
            <w:vAlign w:val="center"/>
          </w:tcPr>
          <w:p w14:paraId="0188D185" w14:textId="520F5EAA" w:rsidR="00540580" w:rsidRPr="008D4535" w:rsidRDefault="003D7EEC" w:rsidP="00C16BB6">
            <w:pPr>
              <w:ind w:left="-103" w:right="-106"/>
              <w:jc w:val="center"/>
              <w:rPr>
                <w:rFonts w:ascii="Times New Roman" w:hAnsi="Times New Roman" w:cs="Times New Roman"/>
                <w:sz w:val="24"/>
                <w:szCs w:val="24"/>
              </w:rPr>
            </w:pPr>
            <w:r w:rsidRPr="008D4535">
              <w:rPr>
                <w:rFonts w:ascii="Times New Roman" w:hAnsi="Times New Roman" w:cs="Times New Roman"/>
                <w:sz w:val="24"/>
                <w:szCs w:val="24"/>
              </w:rPr>
              <w:t>第三</w:t>
            </w:r>
            <w:r w:rsidR="005A2831" w:rsidRPr="008D4535">
              <w:rPr>
                <w:rFonts w:ascii="Times New Roman" w:hAnsi="Times New Roman" w:cs="Times New Roman"/>
                <w:sz w:val="24"/>
                <w:szCs w:val="24"/>
              </w:rPr>
              <w:t>学期</w:t>
            </w:r>
            <w:r w:rsidR="00961F28" w:rsidRPr="008D4535">
              <w:rPr>
                <w:rFonts w:ascii="Times New Roman" w:hAnsi="Times New Roman" w:cs="Times New Roman"/>
                <w:sz w:val="24"/>
                <w:szCs w:val="24"/>
              </w:rPr>
              <w:t>(</w:t>
            </w:r>
            <w:r w:rsidR="00917230" w:rsidRPr="008D4535">
              <w:rPr>
                <w:rFonts w:ascii="Times New Roman" w:hAnsi="Times New Roman" w:cs="Times New Roman"/>
                <w:sz w:val="24"/>
                <w:szCs w:val="24"/>
              </w:rPr>
              <w:t>未通过者第五学期可重考，仍未通过者</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转为硕士生培养</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或</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应</w:t>
            </w:r>
            <w:proofErr w:type="gramStart"/>
            <w:r w:rsidR="00917230" w:rsidRPr="008D4535">
              <w:rPr>
                <w:rFonts w:ascii="Times New Roman" w:hAnsi="Times New Roman" w:cs="Times New Roman"/>
                <w:sz w:val="24"/>
                <w:szCs w:val="24"/>
              </w:rPr>
              <w:t>予退</w:t>
            </w:r>
            <w:proofErr w:type="gramEnd"/>
            <w:r w:rsidR="00917230" w:rsidRPr="008D4535">
              <w:rPr>
                <w:rFonts w:ascii="Times New Roman" w:hAnsi="Times New Roman" w:cs="Times New Roman"/>
                <w:sz w:val="24"/>
                <w:szCs w:val="24"/>
              </w:rPr>
              <w:t>学</w:t>
            </w:r>
            <w:r w:rsidR="00917230" w:rsidRPr="008D4535">
              <w:rPr>
                <w:rFonts w:ascii="Times New Roman" w:hAnsi="Times New Roman" w:cs="Times New Roman"/>
                <w:sz w:val="24"/>
                <w:szCs w:val="24"/>
              </w:rPr>
              <w:t>”</w:t>
            </w:r>
            <w:r w:rsidR="00961F28" w:rsidRPr="008D4535">
              <w:rPr>
                <w:rFonts w:ascii="Times New Roman" w:hAnsi="Times New Roman" w:cs="Times New Roman"/>
                <w:sz w:val="24"/>
                <w:szCs w:val="24"/>
              </w:rPr>
              <w:t>)</w:t>
            </w:r>
          </w:p>
        </w:tc>
        <w:tc>
          <w:tcPr>
            <w:tcW w:w="1980" w:type="dxa"/>
            <w:shd w:val="clear" w:color="auto" w:fill="auto"/>
            <w:vAlign w:val="center"/>
          </w:tcPr>
          <w:p w14:paraId="78DA9947" w14:textId="754EAF8D" w:rsidR="00540580" w:rsidRPr="008D4535" w:rsidRDefault="003D7EEC" w:rsidP="00C16BB6">
            <w:pPr>
              <w:ind w:left="-107" w:right="-19"/>
              <w:jc w:val="center"/>
              <w:rPr>
                <w:rFonts w:ascii="Times New Roman" w:hAnsi="Times New Roman" w:cs="Times New Roman"/>
                <w:sz w:val="24"/>
                <w:szCs w:val="24"/>
              </w:rPr>
            </w:pPr>
            <w:r w:rsidRPr="008D4535">
              <w:rPr>
                <w:rFonts w:ascii="Times New Roman" w:hAnsi="Times New Roman" w:cs="Times New Roman"/>
                <w:sz w:val="24"/>
                <w:szCs w:val="24"/>
              </w:rPr>
              <w:t>第四</w:t>
            </w:r>
            <w:r w:rsidR="00540580" w:rsidRPr="008D4535">
              <w:rPr>
                <w:rFonts w:ascii="Times New Roman" w:hAnsi="Times New Roman" w:cs="Times New Roman"/>
                <w:sz w:val="24"/>
                <w:szCs w:val="24"/>
              </w:rPr>
              <w:t>学期</w:t>
            </w:r>
            <w:r w:rsidR="00917230" w:rsidRPr="008D4535">
              <w:rPr>
                <w:rFonts w:ascii="Times New Roman" w:hAnsi="Times New Roman" w:cs="Times New Roman"/>
                <w:sz w:val="24"/>
                <w:szCs w:val="24"/>
              </w:rPr>
              <w:t>未</w:t>
            </w:r>
            <w:r w:rsidR="00961F28" w:rsidRPr="008D4535">
              <w:rPr>
                <w:rFonts w:ascii="Times New Roman" w:hAnsi="Times New Roman" w:cs="Times New Roman"/>
                <w:sz w:val="24"/>
                <w:szCs w:val="24"/>
              </w:rPr>
              <w:t>(</w:t>
            </w:r>
            <w:r w:rsidR="00917230" w:rsidRPr="008D4535">
              <w:rPr>
                <w:rFonts w:ascii="Times New Roman" w:hAnsi="Times New Roman" w:cs="Times New Roman"/>
                <w:sz w:val="24"/>
                <w:szCs w:val="24"/>
              </w:rPr>
              <w:t>通过者第五学期可重考，仍未通过者</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转为硕士生培养</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或</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应</w:t>
            </w:r>
            <w:proofErr w:type="gramStart"/>
            <w:r w:rsidR="00917230" w:rsidRPr="008D4535">
              <w:rPr>
                <w:rFonts w:ascii="Times New Roman" w:hAnsi="Times New Roman" w:cs="Times New Roman"/>
                <w:sz w:val="24"/>
                <w:szCs w:val="24"/>
              </w:rPr>
              <w:t>予退</w:t>
            </w:r>
            <w:proofErr w:type="gramEnd"/>
            <w:r w:rsidR="00917230" w:rsidRPr="008D4535">
              <w:rPr>
                <w:rFonts w:ascii="Times New Roman" w:hAnsi="Times New Roman" w:cs="Times New Roman"/>
                <w:sz w:val="24"/>
                <w:szCs w:val="24"/>
              </w:rPr>
              <w:t>学</w:t>
            </w:r>
            <w:r w:rsidR="00917230" w:rsidRPr="008D4535">
              <w:rPr>
                <w:rFonts w:ascii="Times New Roman" w:hAnsi="Times New Roman" w:cs="Times New Roman"/>
                <w:sz w:val="24"/>
                <w:szCs w:val="24"/>
              </w:rPr>
              <w:t>”</w:t>
            </w:r>
            <w:r w:rsidR="00961F28" w:rsidRPr="008D4535">
              <w:rPr>
                <w:rFonts w:ascii="Times New Roman" w:hAnsi="Times New Roman" w:cs="Times New Roman"/>
                <w:sz w:val="24"/>
                <w:szCs w:val="24"/>
              </w:rPr>
              <w:t>)</w:t>
            </w:r>
          </w:p>
        </w:tc>
        <w:tc>
          <w:tcPr>
            <w:tcW w:w="1890" w:type="dxa"/>
            <w:shd w:val="clear" w:color="auto" w:fill="auto"/>
            <w:vAlign w:val="center"/>
          </w:tcPr>
          <w:p w14:paraId="75374150" w14:textId="696324E1" w:rsidR="00540580" w:rsidRPr="008D4535" w:rsidRDefault="003D7EEC" w:rsidP="00C16BB6">
            <w:pPr>
              <w:ind w:left="-103" w:right="-109"/>
              <w:jc w:val="center"/>
              <w:rPr>
                <w:rFonts w:ascii="Times New Roman" w:hAnsi="Times New Roman" w:cs="Times New Roman"/>
                <w:sz w:val="24"/>
                <w:szCs w:val="24"/>
              </w:rPr>
            </w:pPr>
            <w:r w:rsidRPr="008D4535">
              <w:rPr>
                <w:rFonts w:ascii="Times New Roman" w:hAnsi="Times New Roman" w:cs="Times New Roman"/>
                <w:sz w:val="24"/>
                <w:szCs w:val="24"/>
              </w:rPr>
              <w:t>第四</w:t>
            </w:r>
            <w:r w:rsidR="00540580" w:rsidRPr="008D4535">
              <w:rPr>
                <w:rFonts w:ascii="Times New Roman" w:hAnsi="Times New Roman" w:cs="Times New Roman"/>
                <w:sz w:val="24"/>
                <w:szCs w:val="24"/>
              </w:rPr>
              <w:t>学期</w:t>
            </w:r>
            <w:r w:rsidR="00961F28" w:rsidRPr="008D4535">
              <w:rPr>
                <w:rFonts w:ascii="Times New Roman" w:hAnsi="Times New Roman" w:cs="Times New Roman"/>
                <w:sz w:val="24"/>
                <w:szCs w:val="24"/>
              </w:rPr>
              <w:t>(</w:t>
            </w:r>
            <w:r w:rsidR="00917230" w:rsidRPr="008D4535">
              <w:rPr>
                <w:rFonts w:ascii="Times New Roman" w:hAnsi="Times New Roman" w:cs="Times New Roman"/>
                <w:sz w:val="24"/>
                <w:szCs w:val="24"/>
              </w:rPr>
              <w:t>未通过者第五学期可重考，仍未通过者</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转为硕士生培养</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或</w:t>
            </w:r>
            <w:r w:rsidR="00917230" w:rsidRPr="008D4535">
              <w:rPr>
                <w:rFonts w:ascii="Times New Roman" w:hAnsi="Times New Roman" w:cs="Times New Roman"/>
                <w:sz w:val="24"/>
                <w:szCs w:val="24"/>
              </w:rPr>
              <w:t>“</w:t>
            </w:r>
            <w:r w:rsidR="00917230" w:rsidRPr="008D4535">
              <w:rPr>
                <w:rFonts w:ascii="Times New Roman" w:hAnsi="Times New Roman" w:cs="Times New Roman"/>
                <w:sz w:val="24"/>
                <w:szCs w:val="24"/>
              </w:rPr>
              <w:t>应</w:t>
            </w:r>
            <w:proofErr w:type="gramStart"/>
            <w:r w:rsidR="00917230" w:rsidRPr="008D4535">
              <w:rPr>
                <w:rFonts w:ascii="Times New Roman" w:hAnsi="Times New Roman" w:cs="Times New Roman"/>
                <w:sz w:val="24"/>
                <w:szCs w:val="24"/>
              </w:rPr>
              <w:t>予退</w:t>
            </w:r>
            <w:proofErr w:type="gramEnd"/>
            <w:r w:rsidR="00917230" w:rsidRPr="008D4535">
              <w:rPr>
                <w:rFonts w:ascii="Times New Roman" w:hAnsi="Times New Roman" w:cs="Times New Roman"/>
                <w:sz w:val="24"/>
                <w:szCs w:val="24"/>
              </w:rPr>
              <w:t>学</w:t>
            </w:r>
            <w:r w:rsidR="00917230" w:rsidRPr="008D4535">
              <w:rPr>
                <w:rFonts w:ascii="Times New Roman" w:hAnsi="Times New Roman" w:cs="Times New Roman"/>
                <w:sz w:val="24"/>
                <w:szCs w:val="24"/>
              </w:rPr>
              <w:t>”</w:t>
            </w:r>
            <w:r w:rsidR="00961F28" w:rsidRPr="008D4535">
              <w:rPr>
                <w:rFonts w:ascii="Times New Roman" w:hAnsi="Times New Roman" w:cs="Times New Roman"/>
                <w:sz w:val="24"/>
                <w:szCs w:val="24"/>
              </w:rPr>
              <w:t>)</w:t>
            </w:r>
          </w:p>
        </w:tc>
        <w:tc>
          <w:tcPr>
            <w:tcW w:w="1278" w:type="dxa"/>
            <w:vAlign w:val="center"/>
          </w:tcPr>
          <w:p w14:paraId="63D17D7E"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c>
          <w:tcPr>
            <w:tcW w:w="1276" w:type="dxa"/>
            <w:vAlign w:val="center"/>
          </w:tcPr>
          <w:p w14:paraId="76C8261C"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r>
      <w:tr w:rsidR="00961F28" w:rsidRPr="008D4535" w14:paraId="6434FA55" w14:textId="77777777" w:rsidTr="00C16BB6">
        <w:trPr>
          <w:trHeight w:val="391"/>
        </w:trPr>
        <w:tc>
          <w:tcPr>
            <w:tcW w:w="704" w:type="dxa"/>
            <w:vAlign w:val="center"/>
          </w:tcPr>
          <w:p w14:paraId="5BA47B1B" w14:textId="515BB756" w:rsidR="00540580" w:rsidRPr="008D4535" w:rsidRDefault="00540580" w:rsidP="006F6A74">
            <w:pPr>
              <w:rPr>
                <w:rFonts w:ascii="Times New Roman" w:hAnsi="Times New Roman" w:cs="Times New Roman"/>
                <w:sz w:val="24"/>
                <w:szCs w:val="24"/>
              </w:rPr>
            </w:pPr>
            <w:r w:rsidRPr="008D4535">
              <w:rPr>
                <w:rFonts w:ascii="Times New Roman" w:hAnsi="Times New Roman" w:cs="Times New Roman"/>
                <w:sz w:val="24"/>
                <w:szCs w:val="24"/>
              </w:rPr>
              <w:t>开题报告</w:t>
            </w:r>
          </w:p>
        </w:tc>
        <w:tc>
          <w:tcPr>
            <w:tcW w:w="2081" w:type="dxa"/>
            <w:shd w:val="clear" w:color="auto" w:fill="auto"/>
            <w:vAlign w:val="center"/>
          </w:tcPr>
          <w:p w14:paraId="50139E8A" w14:textId="77777777" w:rsidR="00540580" w:rsidRPr="008D4535" w:rsidRDefault="003D7EEC" w:rsidP="00C16BB6">
            <w:pPr>
              <w:jc w:val="center"/>
              <w:rPr>
                <w:rFonts w:ascii="Times New Roman" w:hAnsi="Times New Roman" w:cs="Times New Roman"/>
                <w:sz w:val="24"/>
                <w:szCs w:val="24"/>
              </w:rPr>
            </w:pPr>
            <w:r w:rsidRPr="008D4535">
              <w:rPr>
                <w:rFonts w:ascii="Times New Roman" w:hAnsi="Times New Roman" w:cs="Times New Roman"/>
                <w:sz w:val="24"/>
                <w:szCs w:val="24"/>
              </w:rPr>
              <w:t>第四学期</w:t>
            </w:r>
          </w:p>
        </w:tc>
        <w:tc>
          <w:tcPr>
            <w:tcW w:w="1980" w:type="dxa"/>
            <w:shd w:val="clear" w:color="auto" w:fill="auto"/>
            <w:vAlign w:val="center"/>
          </w:tcPr>
          <w:p w14:paraId="1BB5E4E8"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第六学期</w:t>
            </w:r>
          </w:p>
        </w:tc>
        <w:tc>
          <w:tcPr>
            <w:tcW w:w="1890" w:type="dxa"/>
            <w:shd w:val="clear" w:color="auto" w:fill="auto"/>
            <w:vAlign w:val="center"/>
          </w:tcPr>
          <w:p w14:paraId="2C1B6AC7"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第六学期</w:t>
            </w:r>
          </w:p>
        </w:tc>
        <w:tc>
          <w:tcPr>
            <w:tcW w:w="1278" w:type="dxa"/>
            <w:vAlign w:val="center"/>
          </w:tcPr>
          <w:p w14:paraId="32DC2D9C"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第三学期</w:t>
            </w:r>
          </w:p>
        </w:tc>
        <w:tc>
          <w:tcPr>
            <w:tcW w:w="1276" w:type="dxa"/>
            <w:vAlign w:val="center"/>
          </w:tcPr>
          <w:p w14:paraId="43CE80EE"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第三学期</w:t>
            </w:r>
          </w:p>
        </w:tc>
      </w:tr>
      <w:tr w:rsidR="00961F28" w:rsidRPr="008D4535" w14:paraId="6AF873F2" w14:textId="77777777" w:rsidTr="00C16BB6">
        <w:trPr>
          <w:trHeight w:val="411"/>
        </w:trPr>
        <w:tc>
          <w:tcPr>
            <w:tcW w:w="704" w:type="dxa"/>
            <w:vAlign w:val="center"/>
          </w:tcPr>
          <w:p w14:paraId="5F7480D8" w14:textId="77777777" w:rsidR="00540580" w:rsidRPr="008D4535" w:rsidRDefault="006B22C5" w:rsidP="006F6A74">
            <w:pPr>
              <w:rPr>
                <w:rFonts w:ascii="Times New Roman" w:hAnsi="Times New Roman" w:cs="Times New Roman"/>
                <w:sz w:val="24"/>
                <w:szCs w:val="24"/>
              </w:rPr>
            </w:pPr>
            <w:r w:rsidRPr="008D4535">
              <w:rPr>
                <w:rFonts w:ascii="Times New Roman" w:hAnsi="Times New Roman" w:cs="Times New Roman"/>
                <w:sz w:val="24"/>
                <w:szCs w:val="24"/>
              </w:rPr>
              <w:t>年度考核</w:t>
            </w:r>
          </w:p>
        </w:tc>
        <w:tc>
          <w:tcPr>
            <w:tcW w:w="2081" w:type="dxa"/>
            <w:shd w:val="clear" w:color="auto" w:fill="auto"/>
            <w:vAlign w:val="center"/>
          </w:tcPr>
          <w:p w14:paraId="137FC2E0" w14:textId="77777777" w:rsidR="00540580" w:rsidRPr="008D4535" w:rsidRDefault="005C51E1" w:rsidP="00C16BB6">
            <w:pPr>
              <w:jc w:val="center"/>
              <w:rPr>
                <w:rFonts w:ascii="Times New Roman" w:hAnsi="Times New Roman" w:cs="Times New Roman"/>
                <w:sz w:val="24"/>
                <w:szCs w:val="24"/>
              </w:rPr>
            </w:pPr>
            <w:r w:rsidRPr="008D4535">
              <w:rPr>
                <w:rFonts w:ascii="Times New Roman" w:hAnsi="Times New Roman" w:cs="Times New Roman"/>
                <w:sz w:val="24"/>
                <w:szCs w:val="24"/>
              </w:rPr>
              <w:t>第六学期</w:t>
            </w:r>
          </w:p>
        </w:tc>
        <w:tc>
          <w:tcPr>
            <w:tcW w:w="1980" w:type="dxa"/>
            <w:shd w:val="clear" w:color="auto" w:fill="auto"/>
            <w:vAlign w:val="center"/>
          </w:tcPr>
          <w:p w14:paraId="2763CE23"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第八学期</w:t>
            </w:r>
          </w:p>
        </w:tc>
        <w:tc>
          <w:tcPr>
            <w:tcW w:w="1890" w:type="dxa"/>
            <w:shd w:val="clear" w:color="auto" w:fill="auto"/>
            <w:vAlign w:val="center"/>
          </w:tcPr>
          <w:p w14:paraId="3AE7E87C"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第八学期</w:t>
            </w:r>
          </w:p>
        </w:tc>
        <w:tc>
          <w:tcPr>
            <w:tcW w:w="1278" w:type="dxa"/>
            <w:vAlign w:val="center"/>
          </w:tcPr>
          <w:p w14:paraId="6DCEB9BB"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c>
          <w:tcPr>
            <w:tcW w:w="1276" w:type="dxa"/>
            <w:vAlign w:val="center"/>
          </w:tcPr>
          <w:p w14:paraId="2EB82F39"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r>
      <w:tr w:rsidR="00961F28" w:rsidRPr="008D4535" w14:paraId="7D124964" w14:textId="77777777" w:rsidTr="00C16BB6">
        <w:trPr>
          <w:trHeight w:val="411"/>
        </w:trPr>
        <w:tc>
          <w:tcPr>
            <w:tcW w:w="704" w:type="dxa"/>
            <w:vAlign w:val="center"/>
          </w:tcPr>
          <w:p w14:paraId="58850DBD" w14:textId="77777777" w:rsidR="00540580" w:rsidRPr="008D4535" w:rsidRDefault="00540580" w:rsidP="006F6A74">
            <w:pPr>
              <w:rPr>
                <w:rFonts w:ascii="Times New Roman" w:hAnsi="Times New Roman" w:cs="Times New Roman"/>
                <w:sz w:val="24"/>
                <w:szCs w:val="24"/>
              </w:rPr>
            </w:pPr>
            <w:r w:rsidRPr="008D4535">
              <w:rPr>
                <w:rFonts w:ascii="Times New Roman" w:hAnsi="Times New Roman" w:cs="Times New Roman"/>
                <w:sz w:val="24"/>
                <w:szCs w:val="24"/>
              </w:rPr>
              <w:t>预答辩</w:t>
            </w:r>
          </w:p>
        </w:tc>
        <w:tc>
          <w:tcPr>
            <w:tcW w:w="2081" w:type="dxa"/>
            <w:shd w:val="clear" w:color="auto" w:fill="auto"/>
            <w:vAlign w:val="center"/>
          </w:tcPr>
          <w:p w14:paraId="036CEB33" w14:textId="77777777" w:rsidR="00540580" w:rsidRPr="008D4535" w:rsidRDefault="005C51E1" w:rsidP="00C16BB6">
            <w:pPr>
              <w:jc w:val="center"/>
              <w:rPr>
                <w:rFonts w:ascii="Times New Roman" w:hAnsi="Times New Roman" w:cs="Times New Roman"/>
                <w:sz w:val="24"/>
                <w:szCs w:val="24"/>
              </w:rPr>
            </w:pPr>
            <w:r w:rsidRPr="008D4535">
              <w:rPr>
                <w:rFonts w:ascii="Times New Roman" w:hAnsi="Times New Roman" w:cs="Times New Roman"/>
                <w:sz w:val="24"/>
                <w:szCs w:val="24"/>
              </w:rPr>
              <w:t>第八学期</w:t>
            </w:r>
          </w:p>
        </w:tc>
        <w:tc>
          <w:tcPr>
            <w:tcW w:w="1980" w:type="dxa"/>
            <w:shd w:val="clear" w:color="auto" w:fill="auto"/>
            <w:vAlign w:val="center"/>
          </w:tcPr>
          <w:p w14:paraId="0487A759"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第十学期</w:t>
            </w:r>
          </w:p>
        </w:tc>
        <w:tc>
          <w:tcPr>
            <w:tcW w:w="1890" w:type="dxa"/>
            <w:shd w:val="clear" w:color="auto" w:fill="auto"/>
            <w:vAlign w:val="center"/>
          </w:tcPr>
          <w:p w14:paraId="632BAE10"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第十学期</w:t>
            </w:r>
          </w:p>
        </w:tc>
        <w:tc>
          <w:tcPr>
            <w:tcW w:w="1278" w:type="dxa"/>
            <w:vAlign w:val="center"/>
          </w:tcPr>
          <w:p w14:paraId="1DC18683"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c>
          <w:tcPr>
            <w:tcW w:w="1276" w:type="dxa"/>
            <w:vAlign w:val="center"/>
          </w:tcPr>
          <w:p w14:paraId="24521C3E"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无</w:t>
            </w:r>
          </w:p>
        </w:tc>
      </w:tr>
      <w:tr w:rsidR="00961F28" w:rsidRPr="008D4535" w14:paraId="48B852FC" w14:textId="77777777" w:rsidTr="00C16BB6">
        <w:trPr>
          <w:trHeight w:val="391"/>
        </w:trPr>
        <w:tc>
          <w:tcPr>
            <w:tcW w:w="704" w:type="dxa"/>
            <w:vAlign w:val="center"/>
          </w:tcPr>
          <w:p w14:paraId="41967D7C" w14:textId="77777777" w:rsidR="00540580" w:rsidRPr="008D4535" w:rsidRDefault="00540580" w:rsidP="006F6A74">
            <w:pPr>
              <w:rPr>
                <w:rFonts w:ascii="Times New Roman" w:hAnsi="Times New Roman" w:cs="Times New Roman"/>
                <w:sz w:val="24"/>
                <w:szCs w:val="24"/>
              </w:rPr>
            </w:pPr>
            <w:r w:rsidRPr="008D4535">
              <w:rPr>
                <w:rFonts w:ascii="Times New Roman" w:hAnsi="Times New Roman" w:cs="Times New Roman"/>
                <w:sz w:val="24"/>
                <w:szCs w:val="24"/>
              </w:rPr>
              <w:t>答</w:t>
            </w:r>
            <w:r w:rsidRPr="008D4535">
              <w:rPr>
                <w:rFonts w:ascii="Times New Roman" w:hAnsi="Times New Roman" w:cs="Times New Roman"/>
                <w:sz w:val="24"/>
                <w:szCs w:val="24"/>
              </w:rPr>
              <w:t xml:space="preserve">   </w:t>
            </w:r>
            <w:r w:rsidRPr="008D4535">
              <w:rPr>
                <w:rFonts w:ascii="Times New Roman" w:hAnsi="Times New Roman" w:cs="Times New Roman"/>
                <w:sz w:val="24"/>
                <w:szCs w:val="24"/>
              </w:rPr>
              <w:t>辩</w:t>
            </w:r>
          </w:p>
        </w:tc>
        <w:tc>
          <w:tcPr>
            <w:tcW w:w="2081" w:type="dxa"/>
            <w:shd w:val="clear" w:color="auto" w:fill="auto"/>
            <w:vAlign w:val="center"/>
          </w:tcPr>
          <w:p w14:paraId="4558D723" w14:textId="77777777" w:rsidR="00540580" w:rsidRPr="008D4535" w:rsidRDefault="005C51E1" w:rsidP="00C16BB6">
            <w:pPr>
              <w:jc w:val="center"/>
              <w:rPr>
                <w:rFonts w:ascii="Times New Roman" w:hAnsi="Times New Roman" w:cs="Times New Roman"/>
                <w:sz w:val="24"/>
                <w:szCs w:val="24"/>
              </w:rPr>
            </w:pPr>
            <w:r w:rsidRPr="008D4535">
              <w:rPr>
                <w:rFonts w:ascii="Times New Roman" w:hAnsi="Times New Roman" w:cs="Times New Roman"/>
                <w:sz w:val="24"/>
                <w:szCs w:val="24"/>
              </w:rPr>
              <w:t>第八学期</w:t>
            </w:r>
          </w:p>
        </w:tc>
        <w:tc>
          <w:tcPr>
            <w:tcW w:w="1980" w:type="dxa"/>
            <w:shd w:val="clear" w:color="auto" w:fill="auto"/>
            <w:vAlign w:val="center"/>
          </w:tcPr>
          <w:p w14:paraId="7C42326D"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第十学期</w:t>
            </w:r>
          </w:p>
        </w:tc>
        <w:tc>
          <w:tcPr>
            <w:tcW w:w="1890" w:type="dxa"/>
            <w:shd w:val="clear" w:color="auto" w:fill="auto"/>
            <w:vAlign w:val="center"/>
          </w:tcPr>
          <w:p w14:paraId="12958233"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第十学期</w:t>
            </w:r>
          </w:p>
        </w:tc>
        <w:tc>
          <w:tcPr>
            <w:tcW w:w="1278" w:type="dxa"/>
            <w:vAlign w:val="center"/>
          </w:tcPr>
          <w:p w14:paraId="0CB0A916"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第五学期</w:t>
            </w:r>
          </w:p>
        </w:tc>
        <w:tc>
          <w:tcPr>
            <w:tcW w:w="1276" w:type="dxa"/>
            <w:vAlign w:val="center"/>
          </w:tcPr>
          <w:p w14:paraId="70535A33" w14:textId="77777777" w:rsidR="00540580" w:rsidRPr="008D4535" w:rsidRDefault="00540580" w:rsidP="00C16BB6">
            <w:pPr>
              <w:jc w:val="center"/>
              <w:rPr>
                <w:rFonts w:ascii="Times New Roman" w:hAnsi="Times New Roman" w:cs="Times New Roman"/>
                <w:sz w:val="24"/>
                <w:szCs w:val="24"/>
              </w:rPr>
            </w:pPr>
            <w:r w:rsidRPr="008D4535">
              <w:rPr>
                <w:rFonts w:ascii="Times New Roman" w:hAnsi="Times New Roman" w:cs="Times New Roman"/>
                <w:sz w:val="24"/>
                <w:szCs w:val="24"/>
              </w:rPr>
              <w:t>第五学期</w:t>
            </w:r>
          </w:p>
        </w:tc>
      </w:tr>
    </w:tbl>
    <w:p w14:paraId="1DDFF301" w14:textId="77777777" w:rsidR="00732747" w:rsidRPr="00732747" w:rsidRDefault="00732747" w:rsidP="00732747">
      <w:pPr>
        <w:pStyle w:val="af"/>
        <w:adjustRightInd w:val="0"/>
        <w:snapToGrid w:val="0"/>
        <w:spacing w:beforeLines="50" w:before="156" w:line="360" w:lineRule="auto"/>
        <w:ind w:left="1282" w:firstLineChars="0" w:firstLine="0"/>
        <w:rPr>
          <w:rFonts w:ascii="Times New Roman" w:hAnsi="Times New Roman" w:cs="Times New Roman"/>
          <w:b/>
          <w:sz w:val="24"/>
          <w:szCs w:val="24"/>
        </w:rPr>
      </w:pPr>
    </w:p>
    <w:p w14:paraId="1E7A9A1F" w14:textId="06E1C219" w:rsidR="00C53F87"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学术论文要求</w:t>
      </w:r>
    </w:p>
    <w:p w14:paraId="59825889" w14:textId="7801591E" w:rsidR="00665371" w:rsidRPr="00665371" w:rsidRDefault="00665371" w:rsidP="006F6A74">
      <w:pPr>
        <w:spacing w:line="420" w:lineRule="exact"/>
        <w:ind w:firstLineChars="200" w:firstLine="480"/>
        <w:rPr>
          <w:rFonts w:ascii="Times New Roman" w:hAnsi="Times New Roman" w:cs="Times New Roman"/>
          <w:bCs/>
          <w:sz w:val="24"/>
          <w:szCs w:val="24"/>
        </w:rPr>
      </w:pPr>
      <w:r w:rsidRPr="00665371">
        <w:rPr>
          <w:rFonts w:ascii="Times New Roman" w:hAnsi="Times New Roman" w:cs="Times New Roman" w:hint="eastAsia"/>
          <w:bCs/>
          <w:sz w:val="24"/>
          <w:szCs w:val="24"/>
        </w:rPr>
        <w:t>研究生应达到学校和学院规定的学术论文发表要求，答辩前应在检索期刊上以第一作者发表（或录用）一篇文章，文章内容必须为学位论文的内容。申请学位所需要的最低要求论文均需以上海交通大学（海洋学院</w:t>
      </w:r>
      <w:r>
        <w:rPr>
          <w:rFonts w:ascii="Times New Roman" w:hAnsi="Times New Roman" w:cs="Times New Roman" w:hint="eastAsia"/>
          <w:bCs/>
          <w:sz w:val="24"/>
          <w:szCs w:val="24"/>
        </w:rPr>
        <w:t>/</w:t>
      </w:r>
      <w:r>
        <w:rPr>
          <w:rFonts w:ascii="Times New Roman" w:hAnsi="Times New Roman" w:cs="Times New Roman" w:hint="eastAsia"/>
          <w:bCs/>
          <w:sz w:val="24"/>
          <w:szCs w:val="24"/>
        </w:rPr>
        <w:t>海洋研究院</w:t>
      </w:r>
      <w:r w:rsidRPr="00665371">
        <w:rPr>
          <w:rFonts w:ascii="Times New Roman" w:hAnsi="Times New Roman" w:cs="Times New Roman" w:hint="eastAsia"/>
          <w:bCs/>
          <w:sz w:val="24"/>
          <w:szCs w:val="24"/>
        </w:rPr>
        <w:t>）为第一发表单位，学生为第一作者。导师有权根据各学科的情况制定高于上述基本要求的</w:t>
      </w:r>
      <w:r>
        <w:rPr>
          <w:rFonts w:ascii="Times New Roman" w:hAnsi="Times New Roman" w:cs="Times New Roman" w:hint="eastAsia"/>
          <w:bCs/>
          <w:sz w:val="24"/>
          <w:szCs w:val="24"/>
        </w:rPr>
        <w:t>研究生</w:t>
      </w:r>
      <w:r w:rsidRPr="00665371">
        <w:rPr>
          <w:rFonts w:ascii="Times New Roman" w:hAnsi="Times New Roman" w:cs="Times New Roman" w:hint="eastAsia"/>
          <w:bCs/>
          <w:sz w:val="24"/>
          <w:szCs w:val="24"/>
        </w:rPr>
        <w:t>发表论文标准。</w:t>
      </w:r>
    </w:p>
    <w:p w14:paraId="2EB0E6AE" w14:textId="5E7C16C4" w:rsidR="00140A09" w:rsidRPr="008D4535" w:rsidRDefault="006F6DDA" w:rsidP="006F6A74">
      <w:pPr>
        <w:spacing w:line="420" w:lineRule="exact"/>
        <w:ind w:firstLineChars="200" w:firstLine="482"/>
        <w:rPr>
          <w:rFonts w:ascii="Times New Roman" w:hAnsi="Times New Roman" w:cs="Times New Roman"/>
          <w:b/>
          <w:sz w:val="24"/>
          <w:szCs w:val="24"/>
        </w:rPr>
      </w:pPr>
      <w:r w:rsidRPr="008D4535">
        <w:rPr>
          <w:rFonts w:ascii="Times New Roman" w:hAnsi="Times New Roman" w:cs="Times New Roman"/>
          <w:b/>
          <w:sz w:val="24"/>
          <w:szCs w:val="24"/>
        </w:rPr>
        <w:t>硕士：</w:t>
      </w:r>
      <w:r w:rsidR="00140A09" w:rsidRPr="008D4535">
        <w:rPr>
          <w:rFonts w:ascii="Times New Roman" w:hAnsi="Times New Roman" w:cs="Times New Roman"/>
          <w:sz w:val="24"/>
          <w:szCs w:val="24"/>
        </w:rPr>
        <w:t>至少一篇中文核心期刊。</w:t>
      </w:r>
    </w:p>
    <w:p w14:paraId="41C9E68F" w14:textId="53AB6DEE" w:rsidR="00BB06B9" w:rsidRDefault="00140A09" w:rsidP="006F6A74">
      <w:pPr>
        <w:spacing w:line="420" w:lineRule="exact"/>
        <w:ind w:firstLineChars="200" w:firstLine="482"/>
        <w:rPr>
          <w:rFonts w:ascii="Times New Roman" w:hAnsi="Times New Roman" w:cs="Times New Roman"/>
          <w:sz w:val="24"/>
          <w:szCs w:val="24"/>
        </w:rPr>
      </w:pPr>
      <w:r w:rsidRPr="008D4535">
        <w:rPr>
          <w:rFonts w:ascii="Times New Roman" w:hAnsi="Times New Roman" w:cs="Times New Roman"/>
          <w:b/>
          <w:sz w:val="24"/>
          <w:szCs w:val="24"/>
        </w:rPr>
        <w:t>博士：</w:t>
      </w:r>
      <w:r w:rsidR="00DC23BF" w:rsidRPr="008D4535">
        <w:rPr>
          <w:rFonts w:ascii="Times New Roman" w:hAnsi="Times New Roman" w:cs="Times New Roman"/>
          <w:sz w:val="24"/>
          <w:szCs w:val="24"/>
        </w:rPr>
        <w:t>至少一篇</w:t>
      </w:r>
      <w:r w:rsidR="00DC23BF" w:rsidRPr="008D4535">
        <w:rPr>
          <w:rFonts w:ascii="Times New Roman" w:hAnsi="Times New Roman" w:cs="Times New Roman"/>
          <w:sz w:val="24"/>
          <w:szCs w:val="24"/>
        </w:rPr>
        <w:t xml:space="preserve"> SCI</w:t>
      </w:r>
      <w:r w:rsidR="00DC23BF" w:rsidRPr="008D4535">
        <w:rPr>
          <w:rFonts w:ascii="Times New Roman" w:hAnsi="Times New Roman" w:cs="Times New Roman"/>
          <w:sz w:val="24"/>
          <w:szCs w:val="24"/>
        </w:rPr>
        <w:t>论文，且单篇或多篇</w:t>
      </w:r>
      <w:r w:rsidR="00DC23BF" w:rsidRPr="008D4535">
        <w:rPr>
          <w:rFonts w:ascii="Times New Roman" w:hAnsi="Times New Roman" w:cs="Times New Roman"/>
          <w:sz w:val="24"/>
          <w:szCs w:val="24"/>
        </w:rPr>
        <w:t>SCI</w:t>
      </w:r>
      <w:r w:rsidR="00DC23BF" w:rsidRPr="008D4535">
        <w:rPr>
          <w:rFonts w:ascii="Times New Roman" w:hAnsi="Times New Roman" w:cs="Times New Roman"/>
          <w:sz w:val="24"/>
          <w:szCs w:val="24"/>
        </w:rPr>
        <w:t>论文的影响因子累计</w:t>
      </w:r>
      <m:oMath>
        <m:r>
          <w:rPr>
            <w:rFonts w:ascii="Cambria Math" w:hAnsi="Cambria Math" w:cs="Times New Roman"/>
            <w:sz w:val="24"/>
            <w:szCs w:val="24"/>
          </w:rPr>
          <m:t>≥ </m:t>
        </m:r>
      </m:oMath>
      <w:r w:rsidR="00DC23BF" w:rsidRPr="008D4535">
        <w:rPr>
          <w:rFonts w:ascii="Times New Roman" w:hAnsi="Times New Roman" w:cs="Times New Roman"/>
          <w:sz w:val="24"/>
          <w:szCs w:val="24"/>
        </w:rPr>
        <w:t>3</w:t>
      </w:r>
      <w:r w:rsidR="00DC23BF" w:rsidRPr="008D4535">
        <w:rPr>
          <w:rFonts w:ascii="Times New Roman" w:hAnsi="Times New Roman" w:cs="Times New Roman"/>
          <w:sz w:val="24"/>
          <w:szCs w:val="24"/>
        </w:rPr>
        <w:t>，或本学科</w:t>
      </w:r>
      <w:r w:rsidR="00DC23BF" w:rsidRPr="008D4535">
        <w:rPr>
          <w:rFonts w:ascii="Times New Roman" w:hAnsi="Times New Roman" w:cs="Times New Roman"/>
          <w:sz w:val="24"/>
          <w:szCs w:val="24"/>
        </w:rPr>
        <w:lastRenderedPageBreak/>
        <w:t>顶级刊物（学校规定的</w:t>
      </w:r>
      <w:r w:rsidR="00DC23BF" w:rsidRPr="008D4535">
        <w:rPr>
          <w:rFonts w:ascii="Times New Roman" w:hAnsi="Times New Roman" w:cs="Times New Roman"/>
          <w:sz w:val="24"/>
          <w:szCs w:val="24"/>
        </w:rPr>
        <w:t>A</w:t>
      </w:r>
      <w:r w:rsidR="00DC23BF" w:rsidRPr="008D4535">
        <w:rPr>
          <w:rFonts w:ascii="Times New Roman" w:hAnsi="Times New Roman" w:cs="Times New Roman"/>
          <w:sz w:val="24"/>
          <w:szCs w:val="24"/>
        </w:rPr>
        <w:t>类）</w:t>
      </w:r>
      <m:oMath>
        <m:r>
          <w:rPr>
            <w:rFonts w:ascii="Cambria Math" w:hAnsi="Cambria Math" w:cs="Times New Roman"/>
            <w:sz w:val="24"/>
            <w:szCs w:val="24"/>
          </w:rPr>
          <m:t>≥ </m:t>
        </m:r>
      </m:oMath>
      <w:r w:rsidR="00DC23BF" w:rsidRPr="008D4535">
        <w:rPr>
          <w:rFonts w:ascii="Times New Roman" w:hAnsi="Times New Roman" w:cs="Times New Roman"/>
          <w:sz w:val="24"/>
          <w:szCs w:val="24"/>
        </w:rPr>
        <w:t>1</w:t>
      </w:r>
      <w:r w:rsidR="00DC23BF" w:rsidRPr="008D4535">
        <w:rPr>
          <w:rFonts w:ascii="Times New Roman" w:hAnsi="Times New Roman" w:cs="Times New Roman"/>
          <w:sz w:val="24"/>
          <w:szCs w:val="24"/>
        </w:rPr>
        <w:t>篇。发表论文要求的期刊影响因子，以其所投期刊投稿日期的影响因子为准。获得国家科技成果奖，可免除论文发表的要求。</w:t>
      </w:r>
    </w:p>
    <w:p w14:paraId="72A513B5" w14:textId="77777777" w:rsidR="00732747" w:rsidRPr="00BA3093" w:rsidRDefault="00732747" w:rsidP="006F6A74">
      <w:pPr>
        <w:spacing w:line="420" w:lineRule="exact"/>
        <w:ind w:firstLineChars="200" w:firstLine="480"/>
        <w:rPr>
          <w:rFonts w:ascii="Times New Roman" w:hAnsi="Times New Roman" w:cs="Times New Roman"/>
          <w:sz w:val="24"/>
          <w:szCs w:val="24"/>
        </w:rPr>
      </w:pPr>
    </w:p>
    <w:p w14:paraId="5DCB2BB0" w14:textId="6DE33DE2" w:rsidR="00C53F87" w:rsidRPr="00BA3093" w:rsidRDefault="00C53F87" w:rsidP="006F6A74">
      <w:pPr>
        <w:pStyle w:val="af"/>
        <w:numPr>
          <w:ilvl w:val="0"/>
          <w:numId w:val="7"/>
        </w:numPr>
        <w:adjustRightInd w:val="0"/>
        <w:snapToGrid w:val="0"/>
        <w:spacing w:beforeLines="50" w:before="156" w:line="360" w:lineRule="auto"/>
        <w:ind w:firstLineChars="0"/>
        <w:rPr>
          <w:rFonts w:ascii="Times New Roman" w:hAnsi="Times New Roman" w:cs="Times New Roman"/>
          <w:b/>
          <w:sz w:val="28"/>
          <w:szCs w:val="28"/>
        </w:rPr>
      </w:pPr>
      <w:r w:rsidRPr="00BA3093">
        <w:rPr>
          <w:rFonts w:ascii="Times New Roman" w:hAnsi="Times New Roman" w:cs="Times New Roman"/>
          <w:b/>
          <w:sz w:val="28"/>
          <w:szCs w:val="28"/>
        </w:rPr>
        <w:t>学位论文要求</w:t>
      </w:r>
    </w:p>
    <w:p w14:paraId="6CCDDC85" w14:textId="07FFF8CC" w:rsidR="00412544" w:rsidRPr="008D4535" w:rsidRDefault="00992A10" w:rsidP="006F6A74">
      <w:pPr>
        <w:spacing w:line="360" w:lineRule="auto"/>
        <w:ind w:firstLineChars="200" w:firstLine="480"/>
        <w:rPr>
          <w:rFonts w:ascii="Times New Roman" w:hAnsi="Times New Roman" w:cs="Times New Roman"/>
          <w:color w:val="0D0D0D" w:themeColor="text1" w:themeTint="F2"/>
          <w:sz w:val="24"/>
          <w:szCs w:val="24"/>
        </w:rPr>
      </w:pPr>
      <w:r w:rsidRPr="008D4535">
        <w:rPr>
          <w:rFonts w:ascii="Times New Roman" w:hAnsi="Times New Roman" w:cs="Times New Roman"/>
          <w:color w:val="0D0D0D" w:themeColor="text1" w:themeTint="F2"/>
          <w:sz w:val="24"/>
          <w:szCs w:val="24"/>
        </w:rPr>
        <w:t>学位论文工作环节应包括开题报告、学位论文中期检查、论文评审与答辩。</w:t>
      </w:r>
      <w:r w:rsidR="001A1D01">
        <w:rPr>
          <w:rFonts w:ascii="Times New Roman" w:hAnsi="Times New Roman" w:cs="Times New Roman" w:hint="eastAsia"/>
          <w:color w:val="0D0D0D" w:themeColor="text1" w:themeTint="F2"/>
          <w:sz w:val="24"/>
          <w:szCs w:val="24"/>
        </w:rPr>
        <w:t>论文一般应以中文书写并按学校规定的格式打印（参阅《上海交通大学博士、硕士学位论文撰写要求》）。如有特殊情况（例如论文被指定参加国际专家评审，或该研究生不具有中文写作能力）需要用英文写作，则需要向院学位委员会申请并获批准，上报研究生院备案。满足学术论文发表要求，完成学位论文后，还需检测重复率、论文评审等环节均通过，方能申请答辩。</w:t>
      </w:r>
    </w:p>
    <w:p w14:paraId="63DC049A" w14:textId="77777777" w:rsidR="00C708A1" w:rsidRPr="008D4535" w:rsidRDefault="00C708A1" w:rsidP="006F6A74">
      <w:pPr>
        <w:spacing w:line="360" w:lineRule="auto"/>
        <w:rPr>
          <w:rFonts w:ascii="Times New Roman" w:hAnsi="Times New Roman" w:cs="Times New Roman"/>
          <w:color w:val="0D0D0D" w:themeColor="text1" w:themeTint="F2"/>
          <w:sz w:val="24"/>
          <w:szCs w:val="24"/>
        </w:rPr>
      </w:pPr>
    </w:p>
    <w:sectPr w:rsidR="00C708A1" w:rsidRPr="008D4535" w:rsidSect="00F36BD7">
      <w:pgSz w:w="11906" w:h="16838"/>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0011" w14:textId="77777777" w:rsidR="009A1FAC" w:rsidRDefault="009A1FAC" w:rsidP="00076F8F">
      <w:r>
        <w:separator/>
      </w:r>
    </w:p>
  </w:endnote>
  <w:endnote w:type="continuationSeparator" w:id="0">
    <w:p w14:paraId="7020495C" w14:textId="77777777" w:rsidR="009A1FAC" w:rsidRDefault="009A1FAC" w:rsidP="0007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7584B" w14:textId="77777777" w:rsidR="009A1FAC" w:rsidRDefault="009A1FAC" w:rsidP="00076F8F">
      <w:r>
        <w:separator/>
      </w:r>
    </w:p>
  </w:footnote>
  <w:footnote w:type="continuationSeparator" w:id="0">
    <w:p w14:paraId="7A9B3689" w14:textId="77777777" w:rsidR="009A1FAC" w:rsidRDefault="009A1FAC" w:rsidP="0007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6607B"/>
    <w:multiLevelType w:val="hybridMultilevel"/>
    <w:tmpl w:val="E5360FB8"/>
    <w:lvl w:ilvl="0" w:tplc="D5F4B456">
      <w:start w:val="1"/>
      <w:numFmt w:val="japaneseCounting"/>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2DA257B1"/>
    <w:multiLevelType w:val="hybridMultilevel"/>
    <w:tmpl w:val="6C4E51AA"/>
    <w:lvl w:ilvl="0" w:tplc="78328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9424D9"/>
    <w:multiLevelType w:val="hybridMultilevel"/>
    <w:tmpl w:val="BC5238DA"/>
    <w:lvl w:ilvl="0" w:tplc="B0FEAAA2">
      <w:start w:val="1"/>
      <w:numFmt w:val="japaneseCounting"/>
      <w:lvlText w:val="%1、"/>
      <w:lvlJc w:val="left"/>
      <w:pPr>
        <w:ind w:left="1522" w:hanging="48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 w15:restartNumberingAfterBreak="0">
    <w:nsid w:val="405F3561"/>
    <w:multiLevelType w:val="hybridMultilevel"/>
    <w:tmpl w:val="0660C920"/>
    <w:lvl w:ilvl="0" w:tplc="0DB889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7081499"/>
    <w:multiLevelType w:val="hybridMultilevel"/>
    <w:tmpl w:val="97DC4984"/>
    <w:lvl w:ilvl="0" w:tplc="CD9EB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B91208"/>
    <w:multiLevelType w:val="hybridMultilevel"/>
    <w:tmpl w:val="A364CE78"/>
    <w:lvl w:ilvl="0" w:tplc="B0FEAAA2">
      <w:start w:val="1"/>
      <w:numFmt w:val="japaneseCounting"/>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6D7571D5"/>
    <w:multiLevelType w:val="hybridMultilevel"/>
    <w:tmpl w:val="B79E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53BD6"/>
    <w:multiLevelType w:val="hybridMultilevel"/>
    <w:tmpl w:val="6FE625DA"/>
    <w:lvl w:ilvl="0" w:tplc="73CE0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3"/>
    <w:rsid w:val="00014D3A"/>
    <w:rsid w:val="00032EFB"/>
    <w:rsid w:val="0003331A"/>
    <w:rsid w:val="00037EC6"/>
    <w:rsid w:val="0005069C"/>
    <w:rsid w:val="00052D0D"/>
    <w:rsid w:val="00076F8F"/>
    <w:rsid w:val="000854AE"/>
    <w:rsid w:val="00095FFC"/>
    <w:rsid w:val="00096AEF"/>
    <w:rsid w:val="000A576A"/>
    <w:rsid w:val="000B7188"/>
    <w:rsid w:val="000C4690"/>
    <w:rsid w:val="000D0075"/>
    <w:rsid w:val="000D5455"/>
    <w:rsid w:val="000F12F4"/>
    <w:rsid w:val="000F5D3D"/>
    <w:rsid w:val="00101E4D"/>
    <w:rsid w:val="00106DC3"/>
    <w:rsid w:val="00140A09"/>
    <w:rsid w:val="001560EB"/>
    <w:rsid w:val="0016549A"/>
    <w:rsid w:val="00171510"/>
    <w:rsid w:val="00172E95"/>
    <w:rsid w:val="00174B46"/>
    <w:rsid w:val="001757CB"/>
    <w:rsid w:val="00183A34"/>
    <w:rsid w:val="001859D9"/>
    <w:rsid w:val="001A1D01"/>
    <w:rsid w:val="001A4E13"/>
    <w:rsid w:val="001A4E6D"/>
    <w:rsid w:val="001B488D"/>
    <w:rsid w:val="001B6788"/>
    <w:rsid w:val="001C6D88"/>
    <w:rsid w:val="00201B02"/>
    <w:rsid w:val="00202459"/>
    <w:rsid w:val="00202C2C"/>
    <w:rsid w:val="00212502"/>
    <w:rsid w:val="00222A6D"/>
    <w:rsid w:val="002254FB"/>
    <w:rsid w:val="0024520D"/>
    <w:rsid w:val="002569E1"/>
    <w:rsid w:val="00267A6B"/>
    <w:rsid w:val="002741CB"/>
    <w:rsid w:val="00275D06"/>
    <w:rsid w:val="00282D5B"/>
    <w:rsid w:val="002873BB"/>
    <w:rsid w:val="00291791"/>
    <w:rsid w:val="00294C28"/>
    <w:rsid w:val="002974DA"/>
    <w:rsid w:val="002B1F76"/>
    <w:rsid w:val="002C2528"/>
    <w:rsid w:val="002C6F22"/>
    <w:rsid w:val="002D30EE"/>
    <w:rsid w:val="002D72C5"/>
    <w:rsid w:val="002F0BE0"/>
    <w:rsid w:val="002F6BBC"/>
    <w:rsid w:val="003036EA"/>
    <w:rsid w:val="00310F00"/>
    <w:rsid w:val="003112C8"/>
    <w:rsid w:val="00311940"/>
    <w:rsid w:val="0031567F"/>
    <w:rsid w:val="00316438"/>
    <w:rsid w:val="003308CB"/>
    <w:rsid w:val="00332FE4"/>
    <w:rsid w:val="0034465D"/>
    <w:rsid w:val="003521C5"/>
    <w:rsid w:val="003556FE"/>
    <w:rsid w:val="00356FBE"/>
    <w:rsid w:val="00363579"/>
    <w:rsid w:val="00372F10"/>
    <w:rsid w:val="0037559F"/>
    <w:rsid w:val="00375C29"/>
    <w:rsid w:val="0038055C"/>
    <w:rsid w:val="00385576"/>
    <w:rsid w:val="00391545"/>
    <w:rsid w:val="00395625"/>
    <w:rsid w:val="003B23CA"/>
    <w:rsid w:val="003C5F6F"/>
    <w:rsid w:val="003D3C3A"/>
    <w:rsid w:val="003D7EEC"/>
    <w:rsid w:val="003E55FB"/>
    <w:rsid w:val="0040051E"/>
    <w:rsid w:val="004005ED"/>
    <w:rsid w:val="00412544"/>
    <w:rsid w:val="00417C70"/>
    <w:rsid w:val="00430730"/>
    <w:rsid w:val="00431830"/>
    <w:rsid w:val="0043459C"/>
    <w:rsid w:val="0043640B"/>
    <w:rsid w:val="00437481"/>
    <w:rsid w:val="0045460F"/>
    <w:rsid w:val="00455A4B"/>
    <w:rsid w:val="00471CBB"/>
    <w:rsid w:val="00475320"/>
    <w:rsid w:val="00481780"/>
    <w:rsid w:val="00485F2E"/>
    <w:rsid w:val="004872CD"/>
    <w:rsid w:val="00492F1F"/>
    <w:rsid w:val="004A76CA"/>
    <w:rsid w:val="004B3B70"/>
    <w:rsid w:val="004B583D"/>
    <w:rsid w:val="004B7CC4"/>
    <w:rsid w:val="004C3B24"/>
    <w:rsid w:val="004C3D33"/>
    <w:rsid w:val="004D0E38"/>
    <w:rsid w:val="004D5EC7"/>
    <w:rsid w:val="004F41B7"/>
    <w:rsid w:val="005020ED"/>
    <w:rsid w:val="00502BFC"/>
    <w:rsid w:val="005058F1"/>
    <w:rsid w:val="005101C6"/>
    <w:rsid w:val="0051067E"/>
    <w:rsid w:val="00510E86"/>
    <w:rsid w:val="00516918"/>
    <w:rsid w:val="00517371"/>
    <w:rsid w:val="00520192"/>
    <w:rsid w:val="005237CA"/>
    <w:rsid w:val="00534C75"/>
    <w:rsid w:val="00540580"/>
    <w:rsid w:val="005444A8"/>
    <w:rsid w:val="00550523"/>
    <w:rsid w:val="00567F05"/>
    <w:rsid w:val="005725BA"/>
    <w:rsid w:val="005770B2"/>
    <w:rsid w:val="00582BB7"/>
    <w:rsid w:val="00583127"/>
    <w:rsid w:val="005A2831"/>
    <w:rsid w:val="005A4C4D"/>
    <w:rsid w:val="005B0FF3"/>
    <w:rsid w:val="005C1813"/>
    <w:rsid w:val="005C51E1"/>
    <w:rsid w:val="005D1B4F"/>
    <w:rsid w:val="005D25CC"/>
    <w:rsid w:val="005E42E2"/>
    <w:rsid w:val="00611B12"/>
    <w:rsid w:val="00612706"/>
    <w:rsid w:val="006131DC"/>
    <w:rsid w:val="00630B77"/>
    <w:rsid w:val="006541AE"/>
    <w:rsid w:val="00665371"/>
    <w:rsid w:val="00667755"/>
    <w:rsid w:val="00671F3F"/>
    <w:rsid w:val="0069051A"/>
    <w:rsid w:val="00690822"/>
    <w:rsid w:val="006A055F"/>
    <w:rsid w:val="006A7237"/>
    <w:rsid w:val="006A774A"/>
    <w:rsid w:val="006B091C"/>
    <w:rsid w:val="006B22C5"/>
    <w:rsid w:val="006B3951"/>
    <w:rsid w:val="006B6A73"/>
    <w:rsid w:val="006C0F05"/>
    <w:rsid w:val="006C2D1D"/>
    <w:rsid w:val="006C46E4"/>
    <w:rsid w:val="006C67CF"/>
    <w:rsid w:val="006D28A8"/>
    <w:rsid w:val="006D6AAB"/>
    <w:rsid w:val="006D6CCE"/>
    <w:rsid w:val="006E3CCE"/>
    <w:rsid w:val="006E4C78"/>
    <w:rsid w:val="006F09E3"/>
    <w:rsid w:val="006F6A74"/>
    <w:rsid w:val="006F6DDA"/>
    <w:rsid w:val="0070365D"/>
    <w:rsid w:val="00710F07"/>
    <w:rsid w:val="00717AB6"/>
    <w:rsid w:val="00725522"/>
    <w:rsid w:val="00731FF1"/>
    <w:rsid w:val="00732747"/>
    <w:rsid w:val="00733D3B"/>
    <w:rsid w:val="00741068"/>
    <w:rsid w:val="00745CE3"/>
    <w:rsid w:val="007556BC"/>
    <w:rsid w:val="00755864"/>
    <w:rsid w:val="00756370"/>
    <w:rsid w:val="00757B41"/>
    <w:rsid w:val="00760BA0"/>
    <w:rsid w:val="00761CB2"/>
    <w:rsid w:val="00786561"/>
    <w:rsid w:val="007961EC"/>
    <w:rsid w:val="007B2F0C"/>
    <w:rsid w:val="007B33B2"/>
    <w:rsid w:val="007B38AF"/>
    <w:rsid w:val="007B6BD2"/>
    <w:rsid w:val="007C04E4"/>
    <w:rsid w:val="007D0AE0"/>
    <w:rsid w:val="007D2693"/>
    <w:rsid w:val="007E1434"/>
    <w:rsid w:val="0081219E"/>
    <w:rsid w:val="00822998"/>
    <w:rsid w:val="00824CC0"/>
    <w:rsid w:val="008517BB"/>
    <w:rsid w:val="008609B0"/>
    <w:rsid w:val="00870ADB"/>
    <w:rsid w:val="00885538"/>
    <w:rsid w:val="008866A4"/>
    <w:rsid w:val="00896967"/>
    <w:rsid w:val="008A1294"/>
    <w:rsid w:val="008C05F4"/>
    <w:rsid w:val="008C1225"/>
    <w:rsid w:val="008C3BDB"/>
    <w:rsid w:val="008C7C96"/>
    <w:rsid w:val="008D27A8"/>
    <w:rsid w:val="008D4535"/>
    <w:rsid w:val="008D4C6D"/>
    <w:rsid w:val="008D4C77"/>
    <w:rsid w:val="008E4EAB"/>
    <w:rsid w:val="008F05A0"/>
    <w:rsid w:val="008F26C5"/>
    <w:rsid w:val="008F7A2F"/>
    <w:rsid w:val="0090662E"/>
    <w:rsid w:val="00917230"/>
    <w:rsid w:val="009242DE"/>
    <w:rsid w:val="0093522E"/>
    <w:rsid w:val="00956942"/>
    <w:rsid w:val="00956A57"/>
    <w:rsid w:val="00957C00"/>
    <w:rsid w:val="00961EB6"/>
    <w:rsid w:val="00961F28"/>
    <w:rsid w:val="009733C0"/>
    <w:rsid w:val="0099290E"/>
    <w:rsid w:val="00992A10"/>
    <w:rsid w:val="009A1FAC"/>
    <w:rsid w:val="009C1045"/>
    <w:rsid w:val="009E1514"/>
    <w:rsid w:val="009F3A7B"/>
    <w:rsid w:val="009F48E5"/>
    <w:rsid w:val="00A052C0"/>
    <w:rsid w:val="00A05F86"/>
    <w:rsid w:val="00A11231"/>
    <w:rsid w:val="00A15A87"/>
    <w:rsid w:val="00A20C83"/>
    <w:rsid w:val="00A25B79"/>
    <w:rsid w:val="00A2767E"/>
    <w:rsid w:val="00A301AF"/>
    <w:rsid w:val="00A6147C"/>
    <w:rsid w:val="00A62EF3"/>
    <w:rsid w:val="00A63A1A"/>
    <w:rsid w:val="00A7058D"/>
    <w:rsid w:val="00A719FA"/>
    <w:rsid w:val="00A83FD4"/>
    <w:rsid w:val="00A91A34"/>
    <w:rsid w:val="00AA05BA"/>
    <w:rsid w:val="00AA2880"/>
    <w:rsid w:val="00AB34C1"/>
    <w:rsid w:val="00AB7F7C"/>
    <w:rsid w:val="00AC2B9C"/>
    <w:rsid w:val="00AC4A29"/>
    <w:rsid w:val="00AC7396"/>
    <w:rsid w:val="00AD46C8"/>
    <w:rsid w:val="00AE1847"/>
    <w:rsid w:val="00AE3A9D"/>
    <w:rsid w:val="00AF03DE"/>
    <w:rsid w:val="00AF3410"/>
    <w:rsid w:val="00B06BA5"/>
    <w:rsid w:val="00B13623"/>
    <w:rsid w:val="00B141AD"/>
    <w:rsid w:val="00B347AD"/>
    <w:rsid w:val="00B35198"/>
    <w:rsid w:val="00B42100"/>
    <w:rsid w:val="00B457EA"/>
    <w:rsid w:val="00B5238A"/>
    <w:rsid w:val="00B53A50"/>
    <w:rsid w:val="00B66ACB"/>
    <w:rsid w:val="00B67CE2"/>
    <w:rsid w:val="00B7073B"/>
    <w:rsid w:val="00B72811"/>
    <w:rsid w:val="00B9070A"/>
    <w:rsid w:val="00B91D0F"/>
    <w:rsid w:val="00BA16C2"/>
    <w:rsid w:val="00BA2CDE"/>
    <w:rsid w:val="00BA3093"/>
    <w:rsid w:val="00BB06B9"/>
    <w:rsid w:val="00BB7959"/>
    <w:rsid w:val="00BC3764"/>
    <w:rsid w:val="00BC5A3F"/>
    <w:rsid w:val="00BC5ABA"/>
    <w:rsid w:val="00BD174D"/>
    <w:rsid w:val="00BE1316"/>
    <w:rsid w:val="00BF443A"/>
    <w:rsid w:val="00BF4B5F"/>
    <w:rsid w:val="00C108DE"/>
    <w:rsid w:val="00C12F43"/>
    <w:rsid w:val="00C13693"/>
    <w:rsid w:val="00C15789"/>
    <w:rsid w:val="00C16BB6"/>
    <w:rsid w:val="00C2075A"/>
    <w:rsid w:val="00C27D60"/>
    <w:rsid w:val="00C35EE9"/>
    <w:rsid w:val="00C53F87"/>
    <w:rsid w:val="00C631FC"/>
    <w:rsid w:val="00C632CF"/>
    <w:rsid w:val="00C708A1"/>
    <w:rsid w:val="00C72F42"/>
    <w:rsid w:val="00C82A4A"/>
    <w:rsid w:val="00C91CC0"/>
    <w:rsid w:val="00CC7DFE"/>
    <w:rsid w:val="00CE1A5E"/>
    <w:rsid w:val="00CE3B76"/>
    <w:rsid w:val="00CF0B53"/>
    <w:rsid w:val="00CF68F6"/>
    <w:rsid w:val="00D16F11"/>
    <w:rsid w:val="00D311AE"/>
    <w:rsid w:val="00D360D0"/>
    <w:rsid w:val="00D412CB"/>
    <w:rsid w:val="00D41462"/>
    <w:rsid w:val="00D55066"/>
    <w:rsid w:val="00D618FF"/>
    <w:rsid w:val="00D66CD5"/>
    <w:rsid w:val="00D7037E"/>
    <w:rsid w:val="00D743DE"/>
    <w:rsid w:val="00D93506"/>
    <w:rsid w:val="00DA067A"/>
    <w:rsid w:val="00DA3660"/>
    <w:rsid w:val="00DC23BF"/>
    <w:rsid w:val="00DC3FBB"/>
    <w:rsid w:val="00DC5E5D"/>
    <w:rsid w:val="00DD6DBA"/>
    <w:rsid w:val="00DE25C6"/>
    <w:rsid w:val="00DF02E5"/>
    <w:rsid w:val="00DF0A55"/>
    <w:rsid w:val="00DF1A54"/>
    <w:rsid w:val="00DF4332"/>
    <w:rsid w:val="00DF731C"/>
    <w:rsid w:val="00E01EE6"/>
    <w:rsid w:val="00E0708C"/>
    <w:rsid w:val="00E1601F"/>
    <w:rsid w:val="00E1611D"/>
    <w:rsid w:val="00E26C01"/>
    <w:rsid w:val="00E27E46"/>
    <w:rsid w:val="00E33745"/>
    <w:rsid w:val="00E36716"/>
    <w:rsid w:val="00E45762"/>
    <w:rsid w:val="00E61B82"/>
    <w:rsid w:val="00E634A2"/>
    <w:rsid w:val="00E65424"/>
    <w:rsid w:val="00E67D07"/>
    <w:rsid w:val="00E71EDF"/>
    <w:rsid w:val="00E76F1A"/>
    <w:rsid w:val="00E8191F"/>
    <w:rsid w:val="00E8321A"/>
    <w:rsid w:val="00E83472"/>
    <w:rsid w:val="00E9121D"/>
    <w:rsid w:val="00E919DC"/>
    <w:rsid w:val="00E91CF3"/>
    <w:rsid w:val="00E925A1"/>
    <w:rsid w:val="00E9460E"/>
    <w:rsid w:val="00EA5D23"/>
    <w:rsid w:val="00EB3F5F"/>
    <w:rsid w:val="00EB44CE"/>
    <w:rsid w:val="00EC00F3"/>
    <w:rsid w:val="00EC0681"/>
    <w:rsid w:val="00EC1C7C"/>
    <w:rsid w:val="00EC6425"/>
    <w:rsid w:val="00ED02C8"/>
    <w:rsid w:val="00EE6E97"/>
    <w:rsid w:val="00EF4B52"/>
    <w:rsid w:val="00F13E2B"/>
    <w:rsid w:val="00F161D2"/>
    <w:rsid w:val="00F2003D"/>
    <w:rsid w:val="00F256AF"/>
    <w:rsid w:val="00F3152E"/>
    <w:rsid w:val="00F324C3"/>
    <w:rsid w:val="00F36BD7"/>
    <w:rsid w:val="00F40923"/>
    <w:rsid w:val="00F44E27"/>
    <w:rsid w:val="00F463D9"/>
    <w:rsid w:val="00F618A3"/>
    <w:rsid w:val="00F64B42"/>
    <w:rsid w:val="00F64D4E"/>
    <w:rsid w:val="00F71689"/>
    <w:rsid w:val="00F802E9"/>
    <w:rsid w:val="00F86B67"/>
    <w:rsid w:val="00F87506"/>
    <w:rsid w:val="00F94DFF"/>
    <w:rsid w:val="00F95488"/>
    <w:rsid w:val="00FC05E7"/>
    <w:rsid w:val="00FC75F0"/>
    <w:rsid w:val="00FD4096"/>
    <w:rsid w:val="00FE4A1B"/>
    <w:rsid w:val="00FF1FDA"/>
    <w:rsid w:val="00FF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3C686"/>
  <w15:docId w15:val="{10315544-47D0-5747-90F2-AB0A4366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F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6F8F"/>
    <w:rPr>
      <w:sz w:val="18"/>
      <w:szCs w:val="18"/>
    </w:rPr>
  </w:style>
  <w:style w:type="paragraph" w:styleId="a5">
    <w:name w:val="footer"/>
    <w:basedOn w:val="a"/>
    <w:link w:val="a6"/>
    <w:uiPriority w:val="99"/>
    <w:unhideWhenUsed/>
    <w:rsid w:val="00076F8F"/>
    <w:pPr>
      <w:tabs>
        <w:tab w:val="center" w:pos="4153"/>
        <w:tab w:val="right" w:pos="8306"/>
      </w:tabs>
      <w:snapToGrid w:val="0"/>
      <w:jc w:val="left"/>
    </w:pPr>
    <w:rPr>
      <w:sz w:val="18"/>
      <w:szCs w:val="18"/>
    </w:rPr>
  </w:style>
  <w:style w:type="character" w:customStyle="1" w:styleId="a6">
    <w:name w:val="页脚 字符"/>
    <w:basedOn w:val="a0"/>
    <w:link w:val="a5"/>
    <w:uiPriority w:val="99"/>
    <w:rsid w:val="00076F8F"/>
    <w:rPr>
      <w:sz w:val="18"/>
      <w:szCs w:val="18"/>
    </w:rPr>
  </w:style>
  <w:style w:type="table" w:styleId="a7">
    <w:name w:val="Table Grid"/>
    <w:basedOn w:val="a1"/>
    <w:uiPriority w:val="59"/>
    <w:rsid w:val="0007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D1D"/>
    <w:rPr>
      <w:sz w:val="18"/>
      <w:szCs w:val="18"/>
    </w:rPr>
  </w:style>
  <w:style w:type="character" w:customStyle="1" w:styleId="a9">
    <w:name w:val="批注框文本 字符"/>
    <w:basedOn w:val="a0"/>
    <w:link w:val="a8"/>
    <w:uiPriority w:val="99"/>
    <w:semiHidden/>
    <w:rsid w:val="006C2D1D"/>
    <w:rPr>
      <w:sz w:val="18"/>
      <w:szCs w:val="18"/>
    </w:rPr>
  </w:style>
  <w:style w:type="character" w:styleId="aa">
    <w:name w:val="annotation reference"/>
    <w:basedOn w:val="a0"/>
    <w:uiPriority w:val="99"/>
    <w:semiHidden/>
    <w:unhideWhenUsed/>
    <w:rsid w:val="006C2D1D"/>
    <w:rPr>
      <w:sz w:val="21"/>
      <w:szCs w:val="21"/>
    </w:rPr>
  </w:style>
  <w:style w:type="paragraph" w:styleId="ab">
    <w:name w:val="annotation text"/>
    <w:basedOn w:val="a"/>
    <w:link w:val="ac"/>
    <w:uiPriority w:val="99"/>
    <w:semiHidden/>
    <w:unhideWhenUsed/>
    <w:rsid w:val="006C2D1D"/>
    <w:pPr>
      <w:jc w:val="left"/>
    </w:pPr>
  </w:style>
  <w:style w:type="character" w:customStyle="1" w:styleId="ac">
    <w:name w:val="批注文字 字符"/>
    <w:basedOn w:val="a0"/>
    <w:link w:val="ab"/>
    <w:uiPriority w:val="99"/>
    <w:semiHidden/>
    <w:rsid w:val="006C2D1D"/>
  </w:style>
  <w:style w:type="paragraph" w:styleId="ad">
    <w:name w:val="annotation subject"/>
    <w:basedOn w:val="ab"/>
    <w:next w:val="ab"/>
    <w:link w:val="ae"/>
    <w:uiPriority w:val="99"/>
    <w:semiHidden/>
    <w:unhideWhenUsed/>
    <w:rsid w:val="006C2D1D"/>
    <w:rPr>
      <w:b/>
      <w:bCs/>
    </w:rPr>
  </w:style>
  <w:style w:type="character" w:customStyle="1" w:styleId="ae">
    <w:name w:val="批注主题 字符"/>
    <w:basedOn w:val="ac"/>
    <w:link w:val="ad"/>
    <w:uiPriority w:val="99"/>
    <w:semiHidden/>
    <w:rsid w:val="006C2D1D"/>
    <w:rPr>
      <w:b/>
      <w:bCs/>
    </w:rPr>
  </w:style>
  <w:style w:type="paragraph" w:styleId="af">
    <w:name w:val="List Paragraph"/>
    <w:basedOn w:val="a"/>
    <w:uiPriority w:val="34"/>
    <w:qFormat/>
    <w:rsid w:val="00757B41"/>
    <w:pPr>
      <w:ind w:firstLineChars="200" w:firstLine="420"/>
    </w:pPr>
  </w:style>
  <w:style w:type="paragraph" w:styleId="af0">
    <w:name w:val="Normal (Web)"/>
    <w:basedOn w:val="a"/>
    <w:uiPriority w:val="99"/>
    <w:semiHidden/>
    <w:unhideWhenUsed/>
    <w:rsid w:val="00140A09"/>
    <w:pPr>
      <w:widowControl/>
      <w:spacing w:before="100" w:beforeAutospacing="1" w:after="100" w:afterAutospacing="1"/>
      <w:jc w:val="left"/>
    </w:pPr>
    <w:rPr>
      <w:rFonts w:ascii="宋体" w:eastAsia="宋体" w:hAnsi="宋体" w:cs="宋体"/>
      <w:kern w:val="0"/>
      <w:sz w:val="24"/>
      <w:szCs w:val="24"/>
    </w:rPr>
  </w:style>
  <w:style w:type="paragraph" w:styleId="af1">
    <w:name w:val="Revision"/>
    <w:hidden/>
    <w:uiPriority w:val="99"/>
    <w:semiHidden/>
    <w:rsid w:val="00E65424"/>
  </w:style>
  <w:style w:type="character" w:styleId="af2">
    <w:name w:val="Hyperlink"/>
    <w:basedOn w:val="a0"/>
    <w:uiPriority w:val="99"/>
    <w:semiHidden/>
    <w:unhideWhenUsed/>
    <w:rsid w:val="0099290E"/>
    <w:rPr>
      <w:color w:val="0000FF"/>
      <w:u w:val="single"/>
    </w:rPr>
  </w:style>
  <w:style w:type="paragraph" w:styleId="af3">
    <w:name w:val="Date"/>
    <w:basedOn w:val="a"/>
    <w:next w:val="a"/>
    <w:link w:val="af4"/>
    <w:uiPriority w:val="99"/>
    <w:semiHidden/>
    <w:unhideWhenUsed/>
    <w:rsid w:val="008D4535"/>
    <w:pPr>
      <w:ind w:leftChars="2500" w:left="100"/>
    </w:pPr>
  </w:style>
  <w:style w:type="character" w:customStyle="1" w:styleId="af4">
    <w:name w:val="日期 字符"/>
    <w:basedOn w:val="a0"/>
    <w:link w:val="af3"/>
    <w:uiPriority w:val="99"/>
    <w:semiHidden/>
    <w:rsid w:val="008D4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9913">
      <w:bodyDiv w:val="1"/>
      <w:marLeft w:val="0"/>
      <w:marRight w:val="0"/>
      <w:marTop w:val="0"/>
      <w:marBottom w:val="0"/>
      <w:divBdr>
        <w:top w:val="none" w:sz="0" w:space="0" w:color="auto"/>
        <w:left w:val="none" w:sz="0" w:space="0" w:color="auto"/>
        <w:bottom w:val="none" w:sz="0" w:space="0" w:color="auto"/>
        <w:right w:val="none" w:sz="0" w:space="0" w:color="auto"/>
      </w:divBdr>
    </w:div>
    <w:div w:id="2050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ourseDescription('NA6026')" TargetMode="External"/><Relationship Id="rId13" Type="http://schemas.openxmlformats.org/officeDocument/2006/relationships/hyperlink" Target="javascript:courseDescription('X0325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courseDescription('F0325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CourseDescription('C032709')" TargetMode="External"/><Relationship Id="rId5" Type="http://schemas.openxmlformats.org/officeDocument/2006/relationships/webSettings" Target="webSettings.xml"/><Relationship Id="rId15" Type="http://schemas.openxmlformats.org/officeDocument/2006/relationships/hyperlink" Target="javascript:courseDescription('NA6024')" TargetMode="External"/><Relationship Id="rId10" Type="http://schemas.openxmlformats.org/officeDocument/2006/relationships/hyperlink" Target="javascript:showCourseDescription('C010706')" TargetMode="External"/><Relationship Id="rId4" Type="http://schemas.openxmlformats.org/officeDocument/2006/relationships/settings" Target="settings.xml"/><Relationship Id="rId9" Type="http://schemas.openxmlformats.org/officeDocument/2006/relationships/hyperlink" Target="javascript:courseDescription('C010722')" TargetMode="External"/><Relationship Id="rId14" Type="http://schemas.openxmlformats.org/officeDocument/2006/relationships/hyperlink" Target="javascript:courseDescription('F0325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8221-B0BC-4939-BF5D-B0860E96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11</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dc:creator>
  <cp:lastModifiedBy>xiyingsophie</cp:lastModifiedBy>
  <cp:revision>118</cp:revision>
  <cp:lastPrinted>2019-07-23T09:26:00Z</cp:lastPrinted>
  <dcterms:created xsi:type="dcterms:W3CDTF">2019-07-23T02:36:00Z</dcterms:created>
  <dcterms:modified xsi:type="dcterms:W3CDTF">2019-08-19T14:07:00Z</dcterms:modified>
</cp:coreProperties>
</file>